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A9D53B" w14:textId="77777777" w:rsidR="00DB491D" w:rsidRPr="00B56ADB" w:rsidRDefault="00DB491D" w:rsidP="005B2E62">
      <w:pPr>
        <w:pStyle w:val="SpecSpecifierNotes"/>
        <w:ind w:right="144"/>
        <w:rPr>
          <w:i/>
          <w:sz w:val="20"/>
          <w:szCs w:val="20"/>
        </w:rPr>
      </w:pPr>
      <w:r w:rsidRPr="00B56ADB">
        <w:rPr>
          <w:sz w:val="20"/>
          <w:szCs w:val="20"/>
        </w:rPr>
        <w:t xml:space="preserve">Specifier Notes:  This product guide specification is written according to the Construction Specifications Institute (CSI) 3-Part Format, including </w:t>
      </w:r>
      <w:proofErr w:type="spellStart"/>
      <w:r w:rsidRPr="00B56ADB">
        <w:rPr>
          <w:i/>
          <w:sz w:val="20"/>
          <w:szCs w:val="20"/>
        </w:rPr>
        <w:t>MasterFormat</w:t>
      </w:r>
      <w:proofErr w:type="spellEnd"/>
      <w:r w:rsidRPr="00B56ADB">
        <w:rPr>
          <w:i/>
          <w:sz w:val="20"/>
          <w:szCs w:val="20"/>
        </w:rPr>
        <w:t xml:space="preserve">, </w:t>
      </w:r>
      <w:proofErr w:type="spellStart"/>
      <w:r w:rsidRPr="00B56ADB">
        <w:rPr>
          <w:i/>
          <w:sz w:val="20"/>
          <w:szCs w:val="20"/>
        </w:rPr>
        <w:t>SectionFormat</w:t>
      </w:r>
      <w:proofErr w:type="spellEnd"/>
      <w:r w:rsidRPr="00B56ADB">
        <w:rPr>
          <w:i/>
          <w:sz w:val="20"/>
          <w:szCs w:val="20"/>
        </w:rPr>
        <w:t>,</w:t>
      </w:r>
      <w:r w:rsidRPr="00B56ADB">
        <w:rPr>
          <w:sz w:val="20"/>
          <w:szCs w:val="20"/>
        </w:rPr>
        <w:t xml:space="preserve"> and </w:t>
      </w:r>
      <w:proofErr w:type="spellStart"/>
      <w:r w:rsidRPr="00B56ADB">
        <w:rPr>
          <w:i/>
          <w:sz w:val="20"/>
          <w:szCs w:val="20"/>
        </w:rPr>
        <w:t>PageFormat</w:t>
      </w:r>
      <w:proofErr w:type="spellEnd"/>
      <w:r w:rsidRPr="00B56ADB">
        <w:rPr>
          <w:i/>
          <w:sz w:val="20"/>
          <w:szCs w:val="20"/>
        </w:rPr>
        <w:t>,</w:t>
      </w:r>
      <w:r w:rsidRPr="00B56ADB">
        <w:rPr>
          <w:sz w:val="20"/>
          <w:szCs w:val="20"/>
        </w:rPr>
        <w:t xml:space="preserve"> as described in </w:t>
      </w:r>
      <w:r w:rsidRPr="00B56ADB">
        <w:rPr>
          <w:i/>
          <w:sz w:val="20"/>
          <w:szCs w:val="20"/>
        </w:rPr>
        <w:t>The Project Resource Manual</w:t>
      </w:r>
      <w:r w:rsidRPr="00B56ADB">
        <w:rPr>
          <w:rFonts w:cs="Arial"/>
          <w:i/>
          <w:sz w:val="20"/>
          <w:szCs w:val="20"/>
        </w:rPr>
        <w:t>—</w:t>
      </w:r>
      <w:r w:rsidRPr="00B56ADB">
        <w:rPr>
          <w:i/>
          <w:sz w:val="20"/>
          <w:szCs w:val="20"/>
        </w:rPr>
        <w:t>CSI Manual of Practice, Fifth Edition.</w:t>
      </w:r>
    </w:p>
    <w:p w14:paraId="2D65F5CD" w14:textId="77777777" w:rsidR="00DB491D" w:rsidRPr="00B56ADB" w:rsidRDefault="00DB491D" w:rsidP="005B2E62">
      <w:pPr>
        <w:pStyle w:val="SpecSpecifierNotes"/>
        <w:ind w:right="144"/>
        <w:rPr>
          <w:sz w:val="20"/>
          <w:szCs w:val="20"/>
        </w:rPr>
      </w:pPr>
    </w:p>
    <w:p w14:paraId="3B938A3F" w14:textId="77777777" w:rsidR="00DB491D" w:rsidRPr="00B56ADB" w:rsidRDefault="00DB491D" w:rsidP="005B2E62">
      <w:pPr>
        <w:pStyle w:val="SpecSpecifierNotes"/>
        <w:ind w:right="144"/>
        <w:rPr>
          <w:sz w:val="20"/>
          <w:szCs w:val="20"/>
        </w:rPr>
      </w:pPr>
      <w:r w:rsidRPr="00B56ADB">
        <w:rPr>
          <w:sz w:val="20"/>
          <w:szCs w:val="20"/>
        </w:rPr>
        <w:t>This section must be carefully reviewed and edited by the Architect or Engineer to meet the requirements of the project and local building code.  Coordinate this section with other specification sections and the Drawings.  Delete all “Specifier Notes” after editing this section.</w:t>
      </w:r>
    </w:p>
    <w:p w14:paraId="262B6562" w14:textId="77777777" w:rsidR="00DB491D" w:rsidRPr="00B56ADB" w:rsidRDefault="00DB491D" w:rsidP="005B2E62">
      <w:pPr>
        <w:pStyle w:val="SpecSpecifierNotes"/>
        <w:ind w:right="144"/>
        <w:rPr>
          <w:sz w:val="20"/>
          <w:szCs w:val="20"/>
        </w:rPr>
      </w:pPr>
    </w:p>
    <w:p w14:paraId="69DD39EA" w14:textId="77777777" w:rsidR="00DB491D" w:rsidRPr="00B56ADB" w:rsidRDefault="00DB491D" w:rsidP="005B2E62">
      <w:pPr>
        <w:pStyle w:val="SpecSpecifierNotes"/>
        <w:ind w:right="144"/>
        <w:rPr>
          <w:sz w:val="20"/>
          <w:szCs w:val="20"/>
        </w:rPr>
      </w:pPr>
      <w:r w:rsidRPr="00B56ADB">
        <w:rPr>
          <w:sz w:val="20"/>
          <w:szCs w:val="20"/>
        </w:rPr>
        <w:t xml:space="preserve">Section numbers are from </w:t>
      </w:r>
      <w:proofErr w:type="spellStart"/>
      <w:r w:rsidRPr="00B56ADB">
        <w:rPr>
          <w:i/>
          <w:sz w:val="20"/>
          <w:szCs w:val="20"/>
        </w:rPr>
        <w:t>MasterFormat</w:t>
      </w:r>
      <w:proofErr w:type="spellEnd"/>
      <w:r w:rsidRPr="00B56ADB">
        <w:rPr>
          <w:i/>
          <w:sz w:val="20"/>
          <w:szCs w:val="20"/>
        </w:rPr>
        <w:t xml:space="preserve"> 2010 Update.</w:t>
      </w:r>
    </w:p>
    <w:p w14:paraId="6703B3A0" w14:textId="77777777" w:rsidR="00DB491D" w:rsidRDefault="00DB491D" w:rsidP="000B5A06">
      <w:pPr>
        <w:jc w:val="center"/>
        <w:rPr>
          <w:rFonts w:ascii="Arial" w:hAnsi="Arial" w:cs="Arial"/>
          <w:b/>
          <w:sz w:val="20"/>
        </w:rPr>
      </w:pPr>
    </w:p>
    <w:p w14:paraId="140EF75D" w14:textId="77777777" w:rsidR="008B52C7" w:rsidRPr="003D7010" w:rsidRDefault="00DD3472" w:rsidP="000B5A06">
      <w:pPr>
        <w:jc w:val="center"/>
        <w:rPr>
          <w:rFonts w:ascii="Arial" w:hAnsi="Arial" w:cs="Arial"/>
          <w:b/>
          <w:sz w:val="20"/>
        </w:rPr>
      </w:pPr>
      <w:r w:rsidRPr="003D7010">
        <w:rPr>
          <w:rFonts w:ascii="Arial" w:hAnsi="Arial" w:cs="Arial"/>
          <w:b/>
          <w:sz w:val="20"/>
        </w:rPr>
        <w:t xml:space="preserve">SECTION </w:t>
      </w:r>
      <w:r w:rsidR="00760782" w:rsidRPr="003D7010">
        <w:rPr>
          <w:rFonts w:ascii="Arial" w:hAnsi="Arial" w:cs="Arial"/>
          <w:b/>
          <w:sz w:val="20"/>
        </w:rPr>
        <w:t xml:space="preserve">26 </w:t>
      </w:r>
      <w:r w:rsidR="00686739" w:rsidRPr="003D7010">
        <w:rPr>
          <w:rFonts w:ascii="Arial" w:hAnsi="Arial" w:cs="Arial"/>
          <w:b/>
          <w:sz w:val="20"/>
        </w:rPr>
        <w:t>05 36</w:t>
      </w:r>
    </w:p>
    <w:p w14:paraId="1D347664" w14:textId="77777777" w:rsidR="00DB491D" w:rsidRPr="003D7010" w:rsidRDefault="00686739" w:rsidP="009A5E2B">
      <w:pPr>
        <w:jc w:val="center"/>
        <w:rPr>
          <w:rFonts w:ascii="Arial" w:hAnsi="Arial" w:cs="Arial"/>
          <w:b/>
          <w:sz w:val="20"/>
        </w:rPr>
      </w:pPr>
      <w:r w:rsidRPr="003D7010">
        <w:rPr>
          <w:rFonts w:ascii="Arial" w:hAnsi="Arial" w:cs="Arial"/>
          <w:b/>
          <w:sz w:val="20"/>
        </w:rPr>
        <w:t>CABLE TRAYS FOR ELECTRICAL SYSTEMS</w:t>
      </w:r>
    </w:p>
    <w:p w14:paraId="00AE985F" w14:textId="77777777" w:rsidR="00686739" w:rsidRPr="003D7010" w:rsidRDefault="00686739" w:rsidP="009A5E2B">
      <w:pPr>
        <w:jc w:val="center"/>
        <w:rPr>
          <w:rFonts w:ascii="Arial" w:hAnsi="Arial" w:cs="Arial"/>
          <w:sz w:val="20"/>
        </w:rPr>
      </w:pPr>
    </w:p>
    <w:p w14:paraId="45183746" w14:textId="77777777" w:rsidR="00DB491D" w:rsidRPr="003D7010" w:rsidRDefault="00DB491D" w:rsidP="005B2E62">
      <w:pPr>
        <w:pStyle w:val="SpecSpecifierNotes"/>
        <w:ind w:right="144"/>
        <w:rPr>
          <w:sz w:val="20"/>
          <w:szCs w:val="20"/>
        </w:rPr>
      </w:pPr>
      <w:r w:rsidRPr="003D7010">
        <w:rPr>
          <w:sz w:val="20"/>
          <w:szCs w:val="20"/>
        </w:rPr>
        <w:t>Specifier Notes:  Delete any information below in Parts 1, 2 or 3 which is not required or relevant for the project.</w:t>
      </w:r>
    </w:p>
    <w:p w14:paraId="4D0D4C33" w14:textId="77777777" w:rsidR="009A5E2B" w:rsidRPr="003D7010" w:rsidRDefault="009A5E2B">
      <w:pPr>
        <w:rPr>
          <w:rFonts w:ascii="Arial" w:hAnsi="Arial" w:cs="Arial"/>
          <w:sz w:val="20"/>
        </w:rPr>
      </w:pPr>
    </w:p>
    <w:p w14:paraId="123128AE" w14:textId="77777777" w:rsidR="008B52C7" w:rsidRPr="006603B6" w:rsidRDefault="008B52C7">
      <w:pPr>
        <w:rPr>
          <w:rFonts w:ascii="Arial" w:hAnsi="Arial" w:cs="Arial"/>
          <w:b/>
          <w:sz w:val="20"/>
          <w:szCs w:val="20"/>
        </w:rPr>
      </w:pPr>
      <w:r w:rsidRPr="006603B6">
        <w:rPr>
          <w:rFonts w:ascii="Arial" w:hAnsi="Arial" w:cs="Arial"/>
          <w:b/>
          <w:sz w:val="20"/>
          <w:szCs w:val="20"/>
        </w:rPr>
        <w:t>PART 1 – GENERAL</w:t>
      </w:r>
    </w:p>
    <w:p w14:paraId="02F26120" w14:textId="77777777" w:rsidR="008B52C7" w:rsidRPr="006603B6" w:rsidRDefault="008B52C7">
      <w:pPr>
        <w:rPr>
          <w:rFonts w:ascii="Arial" w:hAnsi="Arial" w:cs="Arial"/>
          <w:b/>
          <w:sz w:val="20"/>
          <w:szCs w:val="20"/>
        </w:rPr>
      </w:pPr>
    </w:p>
    <w:p w14:paraId="2784A7CC" w14:textId="77777777" w:rsidR="008B52C7" w:rsidRPr="006603B6" w:rsidRDefault="008B52C7">
      <w:pPr>
        <w:rPr>
          <w:rFonts w:ascii="Arial" w:hAnsi="Arial" w:cs="Arial"/>
          <w:b/>
          <w:sz w:val="20"/>
          <w:szCs w:val="20"/>
        </w:rPr>
      </w:pPr>
      <w:r w:rsidRPr="006603B6">
        <w:rPr>
          <w:rFonts w:ascii="Arial" w:hAnsi="Arial" w:cs="Arial"/>
          <w:b/>
          <w:sz w:val="20"/>
          <w:szCs w:val="20"/>
        </w:rPr>
        <w:t>1.</w:t>
      </w:r>
      <w:r w:rsidR="00F1196B" w:rsidRPr="006603B6">
        <w:rPr>
          <w:rFonts w:ascii="Arial" w:hAnsi="Arial" w:cs="Arial"/>
          <w:b/>
          <w:sz w:val="20"/>
          <w:szCs w:val="20"/>
        </w:rPr>
        <w:t>0</w:t>
      </w:r>
      <w:r w:rsidRPr="006603B6">
        <w:rPr>
          <w:rFonts w:ascii="Arial" w:hAnsi="Arial" w:cs="Arial"/>
          <w:b/>
          <w:sz w:val="20"/>
          <w:szCs w:val="20"/>
        </w:rPr>
        <w:t>1</w:t>
      </w:r>
      <w:r w:rsidRPr="006603B6">
        <w:rPr>
          <w:rFonts w:ascii="Arial" w:hAnsi="Arial" w:cs="Arial"/>
          <w:b/>
          <w:sz w:val="20"/>
          <w:szCs w:val="20"/>
        </w:rPr>
        <w:tab/>
        <w:t>SUMMARY</w:t>
      </w:r>
    </w:p>
    <w:p w14:paraId="2726062B" w14:textId="77777777" w:rsidR="008B52C7" w:rsidRPr="006603B6" w:rsidRDefault="008B52C7">
      <w:pPr>
        <w:rPr>
          <w:rFonts w:ascii="Arial" w:hAnsi="Arial" w:cs="Arial"/>
          <w:sz w:val="20"/>
          <w:szCs w:val="20"/>
        </w:rPr>
      </w:pPr>
    </w:p>
    <w:p w14:paraId="78C76DEB" w14:textId="77777777" w:rsidR="008B52C7" w:rsidRPr="006603B6" w:rsidRDefault="001D0A61" w:rsidP="00686739">
      <w:pPr>
        <w:pStyle w:val="List2"/>
        <w:ind w:left="1440" w:hanging="720"/>
        <w:rPr>
          <w:rFonts w:ascii="Arial" w:hAnsi="Arial" w:cs="Arial"/>
          <w:sz w:val="20"/>
          <w:szCs w:val="20"/>
        </w:rPr>
      </w:pPr>
      <w:r w:rsidRPr="006603B6">
        <w:rPr>
          <w:rFonts w:ascii="Arial" w:hAnsi="Arial" w:cs="Arial"/>
          <w:sz w:val="20"/>
          <w:szCs w:val="20"/>
        </w:rPr>
        <w:t>A.</w:t>
      </w:r>
      <w:r w:rsidRPr="006603B6">
        <w:rPr>
          <w:rFonts w:ascii="Arial" w:hAnsi="Arial" w:cs="Arial"/>
          <w:sz w:val="20"/>
          <w:szCs w:val="20"/>
        </w:rPr>
        <w:tab/>
        <w:t>This section includes</w:t>
      </w:r>
      <w:r w:rsidR="006C2056" w:rsidRPr="006603B6">
        <w:rPr>
          <w:rFonts w:ascii="Arial" w:hAnsi="Arial" w:cs="Arial"/>
          <w:sz w:val="20"/>
          <w:szCs w:val="20"/>
        </w:rPr>
        <w:t xml:space="preserve"> </w:t>
      </w:r>
      <w:r w:rsidR="00023C3E" w:rsidRPr="006603B6">
        <w:rPr>
          <w:rFonts w:ascii="Arial" w:hAnsi="Arial" w:cs="Arial"/>
          <w:sz w:val="20"/>
          <w:szCs w:val="20"/>
        </w:rPr>
        <w:t xml:space="preserve">a cable tray structural system consisting of </w:t>
      </w:r>
      <w:r w:rsidR="00686739" w:rsidRPr="006603B6">
        <w:rPr>
          <w:rFonts w:ascii="Arial" w:hAnsi="Arial" w:cs="Arial"/>
          <w:sz w:val="20"/>
          <w:szCs w:val="20"/>
        </w:rPr>
        <w:t xml:space="preserve">sections, </w:t>
      </w:r>
      <w:proofErr w:type="gramStart"/>
      <w:r w:rsidR="00686739" w:rsidRPr="006603B6">
        <w:rPr>
          <w:rFonts w:ascii="Arial" w:hAnsi="Arial" w:cs="Arial"/>
          <w:sz w:val="20"/>
          <w:szCs w:val="20"/>
        </w:rPr>
        <w:t>fittings</w:t>
      </w:r>
      <w:proofErr w:type="gramEnd"/>
      <w:r w:rsidR="00686739" w:rsidRPr="006603B6">
        <w:rPr>
          <w:rFonts w:ascii="Arial" w:hAnsi="Arial" w:cs="Arial"/>
          <w:sz w:val="20"/>
          <w:szCs w:val="20"/>
        </w:rPr>
        <w:t xml:space="preserve"> and accessories</w:t>
      </w:r>
      <w:r w:rsidR="00023C3E" w:rsidRPr="006603B6">
        <w:rPr>
          <w:rFonts w:ascii="Arial" w:hAnsi="Arial" w:cs="Arial"/>
          <w:sz w:val="20"/>
          <w:szCs w:val="20"/>
        </w:rPr>
        <w:t xml:space="preserve"> for </w:t>
      </w:r>
      <w:r w:rsidR="00686739" w:rsidRPr="006603B6">
        <w:rPr>
          <w:rFonts w:ascii="Arial" w:hAnsi="Arial" w:cs="Arial"/>
          <w:sz w:val="20"/>
          <w:szCs w:val="20"/>
        </w:rPr>
        <w:t>securely fasten</w:t>
      </w:r>
      <w:r w:rsidR="00023C3E" w:rsidRPr="006603B6">
        <w:rPr>
          <w:rFonts w:ascii="Arial" w:hAnsi="Arial" w:cs="Arial"/>
          <w:sz w:val="20"/>
          <w:szCs w:val="20"/>
        </w:rPr>
        <w:t>ing</w:t>
      </w:r>
      <w:r w:rsidR="00686739" w:rsidRPr="006603B6">
        <w:rPr>
          <w:rFonts w:ascii="Arial" w:hAnsi="Arial" w:cs="Arial"/>
          <w:sz w:val="20"/>
          <w:szCs w:val="20"/>
        </w:rPr>
        <w:t xml:space="preserve"> or support</w:t>
      </w:r>
      <w:r w:rsidR="00023C3E" w:rsidRPr="006603B6">
        <w:rPr>
          <w:rFonts w:ascii="Arial" w:hAnsi="Arial" w:cs="Arial"/>
          <w:sz w:val="20"/>
          <w:szCs w:val="20"/>
        </w:rPr>
        <w:t>ing</w:t>
      </w:r>
      <w:r w:rsidR="00686739" w:rsidRPr="006603B6">
        <w:rPr>
          <w:rFonts w:ascii="Arial" w:hAnsi="Arial" w:cs="Arial"/>
          <w:sz w:val="20"/>
          <w:szCs w:val="20"/>
        </w:rPr>
        <w:t xml:space="preserve"> cables and raceways.</w:t>
      </w:r>
      <w:r w:rsidR="00121AEA" w:rsidRPr="006603B6">
        <w:rPr>
          <w:rFonts w:ascii="Arial" w:hAnsi="Arial" w:cs="Arial"/>
          <w:sz w:val="20"/>
          <w:szCs w:val="20"/>
        </w:rPr>
        <w:t xml:space="preserve">  There are </w:t>
      </w:r>
      <w:r w:rsidR="002352E3" w:rsidRPr="006603B6">
        <w:rPr>
          <w:rFonts w:ascii="Arial" w:hAnsi="Arial" w:cs="Arial"/>
          <w:sz w:val="20"/>
          <w:szCs w:val="20"/>
        </w:rPr>
        <w:t>three</w:t>
      </w:r>
      <w:r w:rsidR="00023C3E" w:rsidRPr="006603B6">
        <w:rPr>
          <w:rFonts w:ascii="Arial" w:hAnsi="Arial" w:cs="Arial"/>
          <w:sz w:val="20"/>
          <w:szCs w:val="20"/>
        </w:rPr>
        <w:t xml:space="preserve"> types of cable trays available:</w:t>
      </w:r>
    </w:p>
    <w:p w14:paraId="15D0C975" w14:textId="77777777" w:rsidR="00023C3E" w:rsidRPr="006603B6" w:rsidRDefault="00023C3E" w:rsidP="00686739">
      <w:pPr>
        <w:pStyle w:val="List2"/>
        <w:ind w:left="1440" w:hanging="720"/>
        <w:rPr>
          <w:rFonts w:ascii="Arial" w:hAnsi="Arial" w:cs="Arial"/>
          <w:sz w:val="20"/>
          <w:szCs w:val="20"/>
        </w:rPr>
      </w:pPr>
      <w:r w:rsidRPr="006603B6">
        <w:rPr>
          <w:rFonts w:ascii="Arial" w:hAnsi="Arial" w:cs="Arial"/>
          <w:sz w:val="20"/>
          <w:szCs w:val="20"/>
        </w:rPr>
        <w:tab/>
        <w:t>1.</w:t>
      </w:r>
      <w:r w:rsidRPr="006603B6">
        <w:rPr>
          <w:rFonts w:ascii="Arial" w:hAnsi="Arial" w:cs="Arial"/>
          <w:sz w:val="20"/>
          <w:szCs w:val="20"/>
        </w:rPr>
        <w:tab/>
      </w:r>
      <w:r w:rsidR="002352E3" w:rsidRPr="006603B6">
        <w:rPr>
          <w:rFonts w:ascii="Arial" w:hAnsi="Arial" w:cs="Arial"/>
          <w:sz w:val="20"/>
          <w:szCs w:val="20"/>
        </w:rPr>
        <w:t>Metallic</w:t>
      </w:r>
    </w:p>
    <w:p w14:paraId="05CD555D" w14:textId="77777777" w:rsidR="00121AEA" w:rsidRPr="006603B6" w:rsidRDefault="00023C3E" w:rsidP="002352E3">
      <w:pPr>
        <w:pStyle w:val="List2"/>
        <w:ind w:left="1440" w:hanging="720"/>
        <w:rPr>
          <w:rFonts w:ascii="Arial" w:hAnsi="Arial" w:cs="Arial"/>
          <w:sz w:val="20"/>
          <w:szCs w:val="20"/>
        </w:rPr>
      </w:pPr>
      <w:r w:rsidRPr="006603B6">
        <w:rPr>
          <w:rFonts w:ascii="Arial" w:hAnsi="Arial" w:cs="Arial"/>
          <w:sz w:val="20"/>
          <w:szCs w:val="20"/>
        </w:rPr>
        <w:tab/>
        <w:t>2.</w:t>
      </w:r>
      <w:r w:rsidRPr="006603B6">
        <w:rPr>
          <w:rFonts w:ascii="Arial" w:hAnsi="Arial" w:cs="Arial"/>
          <w:sz w:val="20"/>
          <w:szCs w:val="20"/>
        </w:rPr>
        <w:tab/>
      </w:r>
      <w:r w:rsidR="00121AEA" w:rsidRPr="006603B6">
        <w:rPr>
          <w:rFonts w:ascii="Arial" w:hAnsi="Arial" w:cs="Arial"/>
          <w:sz w:val="20"/>
          <w:szCs w:val="20"/>
        </w:rPr>
        <w:t>Wire Mesh</w:t>
      </w:r>
    </w:p>
    <w:p w14:paraId="31508BAE" w14:textId="77777777" w:rsidR="00121AEA" w:rsidRPr="006603B6" w:rsidRDefault="00121AEA" w:rsidP="00686739">
      <w:pPr>
        <w:pStyle w:val="List2"/>
        <w:ind w:left="1440" w:hanging="720"/>
        <w:rPr>
          <w:rFonts w:ascii="Arial" w:hAnsi="Arial" w:cs="Arial"/>
          <w:sz w:val="20"/>
          <w:szCs w:val="20"/>
        </w:rPr>
      </w:pPr>
      <w:r w:rsidRPr="006603B6">
        <w:rPr>
          <w:rFonts w:ascii="Arial" w:hAnsi="Arial" w:cs="Arial"/>
          <w:sz w:val="20"/>
          <w:szCs w:val="20"/>
        </w:rPr>
        <w:tab/>
      </w:r>
      <w:r w:rsidR="002352E3" w:rsidRPr="006603B6">
        <w:rPr>
          <w:rFonts w:ascii="Arial" w:hAnsi="Arial" w:cs="Arial"/>
          <w:sz w:val="20"/>
          <w:szCs w:val="20"/>
        </w:rPr>
        <w:t>3</w:t>
      </w:r>
      <w:r w:rsidRPr="006603B6">
        <w:rPr>
          <w:rFonts w:ascii="Arial" w:hAnsi="Arial" w:cs="Arial"/>
          <w:sz w:val="20"/>
          <w:szCs w:val="20"/>
        </w:rPr>
        <w:t>.</w:t>
      </w:r>
      <w:r w:rsidRPr="006603B6">
        <w:rPr>
          <w:rFonts w:ascii="Arial" w:hAnsi="Arial" w:cs="Arial"/>
          <w:sz w:val="20"/>
          <w:szCs w:val="20"/>
        </w:rPr>
        <w:tab/>
        <w:t>Nonmetallic</w:t>
      </w:r>
    </w:p>
    <w:p w14:paraId="7A0B6335" w14:textId="77777777" w:rsidR="00023C3E" w:rsidRPr="006603B6" w:rsidRDefault="00023C3E" w:rsidP="00686739">
      <w:pPr>
        <w:pStyle w:val="List2"/>
        <w:ind w:left="1440" w:hanging="720"/>
        <w:rPr>
          <w:rFonts w:ascii="Arial" w:hAnsi="Arial" w:cs="Arial"/>
          <w:sz w:val="20"/>
          <w:szCs w:val="20"/>
        </w:rPr>
      </w:pPr>
    </w:p>
    <w:p w14:paraId="21E9CFA8" w14:textId="77777777" w:rsidR="000B5A06" w:rsidRPr="006603B6" w:rsidRDefault="000B5A06">
      <w:pPr>
        <w:rPr>
          <w:rFonts w:ascii="Arial" w:hAnsi="Arial" w:cs="Arial"/>
          <w:b/>
          <w:sz w:val="20"/>
          <w:szCs w:val="20"/>
        </w:rPr>
      </w:pPr>
      <w:r w:rsidRPr="006603B6">
        <w:rPr>
          <w:rFonts w:ascii="Arial" w:hAnsi="Arial" w:cs="Arial"/>
          <w:b/>
          <w:sz w:val="20"/>
          <w:szCs w:val="20"/>
        </w:rPr>
        <w:t>1.</w:t>
      </w:r>
      <w:r w:rsidR="00F1196B" w:rsidRPr="006603B6">
        <w:rPr>
          <w:rFonts w:ascii="Arial" w:hAnsi="Arial" w:cs="Arial"/>
          <w:b/>
          <w:sz w:val="20"/>
          <w:szCs w:val="20"/>
        </w:rPr>
        <w:t>0</w:t>
      </w:r>
      <w:r w:rsidRPr="006603B6">
        <w:rPr>
          <w:rFonts w:ascii="Arial" w:hAnsi="Arial" w:cs="Arial"/>
          <w:b/>
          <w:sz w:val="20"/>
          <w:szCs w:val="20"/>
        </w:rPr>
        <w:t>2</w:t>
      </w:r>
      <w:r w:rsidRPr="006603B6">
        <w:rPr>
          <w:rFonts w:ascii="Arial" w:hAnsi="Arial" w:cs="Arial"/>
          <w:b/>
          <w:sz w:val="20"/>
          <w:szCs w:val="20"/>
        </w:rPr>
        <w:tab/>
        <w:t>REFERENCES</w:t>
      </w:r>
    </w:p>
    <w:p w14:paraId="21D02CFC" w14:textId="77777777" w:rsidR="000B5A06" w:rsidRPr="006603B6" w:rsidRDefault="000B5A06">
      <w:pPr>
        <w:rPr>
          <w:rFonts w:ascii="Arial" w:hAnsi="Arial" w:cs="Arial"/>
          <w:sz w:val="20"/>
          <w:szCs w:val="20"/>
        </w:rPr>
      </w:pPr>
    </w:p>
    <w:p w14:paraId="4A5A87ED" w14:textId="77777777" w:rsidR="000B5A06" w:rsidRPr="006603B6" w:rsidRDefault="000B5A06">
      <w:pPr>
        <w:rPr>
          <w:rFonts w:ascii="Arial" w:hAnsi="Arial" w:cs="Arial"/>
          <w:sz w:val="20"/>
          <w:szCs w:val="20"/>
        </w:rPr>
      </w:pPr>
      <w:r w:rsidRPr="006603B6">
        <w:rPr>
          <w:rFonts w:ascii="Arial" w:hAnsi="Arial" w:cs="Arial"/>
          <w:sz w:val="20"/>
          <w:szCs w:val="20"/>
        </w:rPr>
        <w:tab/>
        <w:t>A.</w:t>
      </w:r>
      <w:r w:rsidRPr="006603B6">
        <w:rPr>
          <w:rFonts w:ascii="Arial" w:hAnsi="Arial" w:cs="Arial"/>
          <w:sz w:val="20"/>
          <w:szCs w:val="20"/>
        </w:rPr>
        <w:tab/>
        <w:t>Underwriters Laboratories, Inc. (UL):</w:t>
      </w:r>
    </w:p>
    <w:p w14:paraId="0E1D7AC6" w14:textId="77777777" w:rsidR="000B5A06" w:rsidRPr="006603B6" w:rsidRDefault="00023C3E">
      <w:pPr>
        <w:rPr>
          <w:rFonts w:ascii="Arial" w:hAnsi="Arial" w:cs="Arial"/>
          <w:sz w:val="20"/>
          <w:szCs w:val="20"/>
        </w:rPr>
      </w:pPr>
      <w:r w:rsidRPr="006603B6">
        <w:rPr>
          <w:rFonts w:ascii="Arial" w:hAnsi="Arial" w:cs="Arial"/>
          <w:sz w:val="20"/>
          <w:szCs w:val="20"/>
        </w:rPr>
        <w:tab/>
      </w:r>
      <w:r w:rsidRPr="006603B6">
        <w:rPr>
          <w:rFonts w:ascii="Arial" w:hAnsi="Arial" w:cs="Arial"/>
          <w:sz w:val="20"/>
          <w:szCs w:val="20"/>
        </w:rPr>
        <w:tab/>
        <w:t>1.</w:t>
      </w:r>
      <w:r w:rsidRPr="006603B6">
        <w:rPr>
          <w:rFonts w:ascii="Arial" w:hAnsi="Arial" w:cs="Arial"/>
          <w:sz w:val="20"/>
          <w:szCs w:val="20"/>
        </w:rPr>
        <w:tab/>
        <w:t xml:space="preserve">UL </w:t>
      </w:r>
      <w:r w:rsidR="007E1B11" w:rsidRPr="006603B6">
        <w:rPr>
          <w:rFonts w:ascii="Arial" w:hAnsi="Arial" w:cs="Arial"/>
          <w:sz w:val="20"/>
          <w:szCs w:val="20"/>
        </w:rPr>
        <w:t>467</w:t>
      </w:r>
      <w:r w:rsidR="007E1B11" w:rsidRPr="006603B6">
        <w:rPr>
          <w:rFonts w:ascii="Arial" w:hAnsi="Arial" w:cs="Arial"/>
          <w:sz w:val="20"/>
          <w:szCs w:val="20"/>
        </w:rPr>
        <w:tab/>
      </w:r>
      <w:r w:rsidR="007E1B11" w:rsidRPr="006603B6">
        <w:rPr>
          <w:rFonts w:ascii="Arial" w:hAnsi="Arial" w:cs="Arial"/>
          <w:sz w:val="20"/>
          <w:szCs w:val="20"/>
        </w:rPr>
        <w:tab/>
      </w:r>
      <w:r w:rsidR="007E1B11" w:rsidRPr="006603B6">
        <w:rPr>
          <w:rFonts w:ascii="Arial" w:hAnsi="Arial" w:cs="Arial"/>
          <w:sz w:val="20"/>
          <w:szCs w:val="20"/>
        </w:rPr>
        <w:tab/>
      </w:r>
      <w:r w:rsidR="007E1B11" w:rsidRPr="006603B6">
        <w:rPr>
          <w:rFonts w:ascii="Arial" w:hAnsi="Arial" w:cs="Arial"/>
          <w:sz w:val="20"/>
          <w:szCs w:val="20"/>
        </w:rPr>
        <w:tab/>
        <w:t>Grounding and Bonding Equipment</w:t>
      </w:r>
      <w:r w:rsidR="00E524E4" w:rsidRPr="006603B6">
        <w:rPr>
          <w:rFonts w:ascii="Arial" w:hAnsi="Arial" w:cs="Arial"/>
          <w:sz w:val="20"/>
          <w:szCs w:val="20"/>
        </w:rPr>
        <w:tab/>
      </w:r>
      <w:r w:rsidR="000B5A06" w:rsidRPr="006603B6">
        <w:rPr>
          <w:rFonts w:ascii="Arial" w:hAnsi="Arial" w:cs="Arial"/>
          <w:sz w:val="20"/>
          <w:szCs w:val="20"/>
        </w:rPr>
        <w:tab/>
      </w:r>
      <w:r w:rsidR="00D917B3" w:rsidRPr="006603B6">
        <w:rPr>
          <w:rFonts w:ascii="Arial" w:hAnsi="Arial" w:cs="Arial"/>
          <w:sz w:val="20"/>
          <w:szCs w:val="20"/>
        </w:rPr>
        <w:tab/>
      </w:r>
      <w:r w:rsidR="00686739" w:rsidRPr="006603B6">
        <w:rPr>
          <w:rFonts w:ascii="Arial" w:hAnsi="Arial" w:cs="Arial"/>
          <w:sz w:val="20"/>
          <w:szCs w:val="20"/>
        </w:rPr>
        <w:t xml:space="preserve"> </w:t>
      </w:r>
    </w:p>
    <w:p w14:paraId="1BFBB215" w14:textId="77777777" w:rsidR="001D0A61" w:rsidRPr="006603B6" w:rsidRDefault="001D0A61">
      <w:pPr>
        <w:rPr>
          <w:rFonts w:ascii="Arial" w:hAnsi="Arial" w:cs="Arial"/>
          <w:sz w:val="20"/>
          <w:szCs w:val="20"/>
        </w:rPr>
      </w:pPr>
    </w:p>
    <w:p w14:paraId="21EB934B" w14:textId="77777777" w:rsidR="006933B2" w:rsidRPr="006603B6" w:rsidRDefault="001D0A61" w:rsidP="006933B2">
      <w:pPr>
        <w:widowControl w:val="0"/>
        <w:autoSpaceDE w:val="0"/>
        <w:autoSpaceDN w:val="0"/>
        <w:adjustRightInd w:val="0"/>
        <w:ind w:firstLine="720"/>
        <w:jc w:val="both"/>
        <w:rPr>
          <w:rFonts w:ascii="Arial" w:hAnsi="Arial" w:cs="Arial"/>
          <w:sz w:val="20"/>
          <w:szCs w:val="20"/>
        </w:rPr>
      </w:pPr>
      <w:r w:rsidRPr="006603B6">
        <w:rPr>
          <w:rFonts w:ascii="Arial" w:hAnsi="Arial" w:cs="Arial"/>
          <w:sz w:val="20"/>
          <w:szCs w:val="20"/>
        </w:rPr>
        <w:t>B</w:t>
      </w:r>
      <w:r w:rsidR="000B5A06" w:rsidRPr="006603B6">
        <w:rPr>
          <w:rFonts w:ascii="Arial" w:hAnsi="Arial" w:cs="Arial"/>
          <w:sz w:val="20"/>
          <w:szCs w:val="20"/>
        </w:rPr>
        <w:t>.</w:t>
      </w:r>
      <w:r w:rsidR="000B5A06" w:rsidRPr="006603B6">
        <w:rPr>
          <w:rFonts w:ascii="Arial" w:hAnsi="Arial" w:cs="Arial"/>
          <w:sz w:val="20"/>
          <w:szCs w:val="20"/>
        </w:rPr>
        <w:tab/>
        <w:t>National Fire Protection Association (NFPA)</w:t>
      </w:r>
      <w:r w:rsidR="006933B2" w:rsidRPr="006603B6">
        <w:rPr>
          <w:rFonts w:ascii="Arial" w:hAnsi="Arial" w:cs="Arial"/>
          <w:sz w:val="20"/>
          <w:szCs w:val="20"/>
        </w:rPr>
        <w:t>:</w:t>
      </w:r>
    </w:p>
    <w:p w14:paraId="657E588B" w14:textId="77777777" w:rsidR="00D651C9" w:rsidRDefault="00D651C9" w:rsidP="00D651C9">
      <w:pPr>
        <w:pStyle w:val="List"/>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t xml:space="preserve">1.  </w:t>
      </w:r>
      <w:r>
        <w:rPr>
          <w:rFonts w:ascii="Arial" w:hAnsi="Arial" w:cs="Arial"/>
          <w:sz w:val="20"/>
          <w:szCs w:val="20"/>
        </w:rPr>
        <w:tab/>
        <w:t>NFPA 70</w:t>
      </w:r>
      <w:r>
        <w:rPr>
          <w:rFonts w:ascii="Arial" w:hAnsi="Arial" w:cs="Arial"/>
          <w:sz w:val="20"/>
          <w:szCs w:val="20"/>
        </w:rPr>
        <w:tab/>
        <w:t xml:space="preserve"> </w:t>
      </w:r>
      <w:r>
        <w:rPr>
          <w:rFonts w:ascii="Arial" w:hAnsi="Arial" w:cs="Arial"/>
          <w:sz w:val="20"/>
          <w:szCs w:val="20"/>
        </w:rPr>
        <w:tab/>
      </w:r>
      <w:r>
        <w:rPr>
          <w:rFonts w:ascii="Arial" w:hAnsi="Arial" w:cs="Arial"/>
          <w:sz w:val="20"/>
          <w:szCs w:val="20"/>
        </w:rPr>
        <w:tab/>
        <w:t>National Electrical Code (NEC)</w:t>
      </w:r>
    </w:p>
    <w:p w14:paraId="3B17C475" w14:textId="77777777" w:rsidR="00645CAE" w:rsidRPr="006603B6" w:rsidRDefault="00645CAE" w:rsidP="000B5A06">
      <w:pPr>
        <w:widowControl w:val="0"/>
        <w:autoSpaceDE w:val="0"/>
        <w:autoSpaceDN w:val="0"/>
        <w:adjustRightInd w:val="0"/>
        <w:jc w:val="both"/>
        <w:rPr>
          <w:rFonts w:ascii="Arial" w:hAnsi="Arial" w:cs="Arial"/>
          <w:sz w:val="20"/>
          <w:szCs w:val="20"/>
        </w:rPr>
      </w:pPr>
    </w:p>
    <w:p w14:paraId="19D88EED" w14:textId="77777777" w:rsidR="00645CAE" w:rsidRPr="006603B6" w:rsidRDefault="00645CAE" w:rsidP="000B5A06">
      <w:pPr>
        <w:widowControl w:val="0"/>
        <w:autoSpaceDE w:val="0"/>
        <w:autoSpaceDN w:val="0"/>
        <w:adjustRightInd w:val="0"/>
        <w:jc w:val="both"/>
        <w:rPr>
          <w:rFonts w:ascii="Arial" w:hAnsi="Arial" w:cs="Arial"/>
          <w:sz w:val="20"/>
          <w:szCs w:val="20"/>
        </w:rPr>
      </w:pPr>
      <w:r w:rsidRPr="006603B6">
        <w:rPr>
          <w:rFonts w:ascii="Arial" w:hAnsi="Arial" w:cs="Arial"/>
          <w:sz w:val="20"/>
          <w:szCs w:val="20"/>
        </w:rPr>
        <w:tab/>
        <w:t>C.</w:t>
      </w:r>
      <w:r w:rsidRPr="006603B6">
        <w:rPr>
          <w:rFonts w:ascii="Arial" w:hAnsi="Arial" w:cs="Arial"/>
          <w:sz w:val="20"/>
          <w:szCs w:val="20"/>
        </w:rPr>
        <w:tab/>
        <w:t>National Electrical Manufacturers Association (NEMA)</w:t>
      </w:r>
      <w:r w:rsidR="00C13CD7" w:rsidRPr="006603B6">
        <w:rPr>
          <w:rFonts w:ascii="Arial" w:hAnsi="Arial" w:cs="Arial"/>
          <w:sz w:val="20"/>
          <w:szCs w:val="20"/>
        </w:rPr>
        <w:t>:</w:t>
      </w:r>
    </w:p>
    <w:p w14:paraId="23EFEC72" w14:textId="77777777" w:rsidR="00645CAE" w:rsidRPr="006603B6" w:rsidRDefault="00023C3E" w:rsidP="000B5A06">
      <w:pPr>
        <w:widowControl w:val="0"/>
        <w:autoSpaceDE w:val="0"/>
        <w:autoSpaceDN w:val="0"/>
        <w:adjustRightInd w:val="0"/>
        <w:jc w:val="both"/>
        <w:rPr>
          <w:rFonts w:ascii="Arial" w:hAnsi="Arial" w:cs="Arial"/>
          <w:sz w:val="20"/>
          <w:szCs w:val="20"/>
        </w:rPr>
      </w:pPr>
      <w:r w:rsidRPr="006603B6">
        <w:rPr>
          <w:rFonts w:ascii="Arial" w:hAnsi="Arial" w:cs="Arial"/>
          <w:sz w:val="20"/>
          <w:szCs w:val="20"/>
        </w:rPr>
        <w:tab/>
      </w:r>
      <w:r w:rsidRPr="006603B6">
        <w:rPr>
          <w:rFonts w:ascii="Arial" w:hAnsi="Arial" w:cs="Arial"/>
          <w:sz w:val="20"/>
          <w:szCs w:val="20"/>
        </w:rPr>
        <w:tab/>
        <w:t>1.</w:t>
      </w:r>
      <w:r w:rsidRPr="006603B6">
        <w:rPr>
          <w:rFonts w:ascii="Arial" w:hAnsi="Arial" w:cs="Arial"/>
          <w:sz w:val="20"/>
          <w:szCs w:val="20"/>
        </w:rPr>
        <w:tab/>
        <w:t>NEMA VE</w:t>
      </w:r>
      <w:r w:rsidR="00E472E5" w:rsidRPr="006603B6">
        <w:rPr>
          <w:rFonts w:ascii="Arial" w:hAnsi="Arial" w:cs="Arial"/>
          <w:sz w:val="20"/>
          <w:szCs w:val="20"/>
        </w:rPr>
        <w:t xml:space="preserve"> </w:t>
      </w:r>
      <w:r w:rsidRPr="006603B6">
        <w:rPr>
          <w:rFonts w:ascii="Arial" w:hAnsi="Arial" w:cs="Arial"/>
          <w:sz w:val="20"/>
          <w:szCs w:val="20"/>
        </w:rPr>
        <w:t>1</w:t>
      </w:r>
      <w:r w:rsidR="00645CAE" w:rsidRPr="006603B6">
        <w:rPr>
          <w:rFonts w:ascii="Arial" w:hAnsi="Arial" w:cs="Arial"/>
          <w:sz w:val="20"/>
          <w:szCs w:val="20"/>
        </w:rPr>
        <w:tab/>
      </w:r>
      <w:r w:rsidR="00645CAE" w:rsidRPr="006603B6">
        <w:rPr>
          <w:rFonts w:ascii="Arial" w:hAnsi="Arial" w:cs="Arial"/>
          <w:sz w:val="20"/>
          <w:szCs w:val="20"/>
        </w:rPr>
        <w:tab/>
      </w:r>
      <w:r w:rsidRPr="006603B6">
        <w:rPr>
          <w:rFonts w:ascii="Arial" w:hAnsi="Arial" w:cs="Arial"/>
          <w:sz w:val="20"/>
          <w:szCs w:val="20"/>
        </w:rPr>
        <w:tab/>
        <w:t>Metal Cable Tray Systems</w:t>
      </w:r>
    </w:p>
    <w:p w14:paraId="464E9CCB" w14:textId="77777777" w:rsidR="00613790" w:rsidRPr="006603B6" w:rsidRDefault="00613790" w:rsidP="00613790">
      <w:pPr>
        <w:widowControl w:val="0"/>
        <w:autoSpaceDE w:val="0"/>
        <w:autoSpaceDN w:val="0"/>
        <w:adjustRightInd w:val="0"/>
        <w:ind w:left="720" w:firstLine="720"/>
        <w:jc w:val="both"/>
        <w:rPr>
          <w:rFonts w:ascii="Arial" w:hAnsi="Arial" w:cs="Arial"/>
          <w:sz w:val="20"/>
          <w:szCs w:val="20"/>
        </w:rPr>
      </w:pPr>
      <w:r w:rsidRPr="006603B6">
        <w:rPr>
          <w:rFonts w:ascii="Arial" w:hAnsi="Arial" w:cs="Arial"/>
          <w:sz w:val="20"/>
          <w:szCs w:val="20"/>
        </w:rPr>
        <w:t>2.</w:t>
      </w:r>
      <w:r w:rsidRPr="006603B6">
        <w:rPr>
          <w:rFonts w:ascii="Arial" w:hAnsi="Arial" w:cs="Arial"/>
          <w:sz w:val="20"/>
          <w:szCs w:val="20"/>
        </w:rPr>
        <w:tab/>
        <w:t xml:space="preserve">NEMA VE 2 </w:t>
      </w:r>
      <w:r w:rsidRPr="006603B6">
        <w:rPr>
          <w:rFonts w:ascii="Arial" w:hAnsi="Arial" w:cs="Arial"/>
          <w:sz w:val="20"/>
          <w:szCs w:val="20"/>
        </w:rPr>
        <w:tab/>
      </w:r>
      <w:r w:rsidRPr="006603B6">
        <w:rPr>
          <w:rFonts w:ascii="Arial" w:hAnsi="Arial" w:cs="Arial"/>
          <w:sz w:val="20"/>
          <w:szCs w:val="20"/>
        </w:rPr>
        <w:tab/>
      </w:r>
      <w:r w:rsidRPr="006603B6">
        <w:rPr>
          <w:rFonts w:ascii="Arial" w:hAnsi="Arial" w:cs="Arial"/>
          <w:sz w:val="20"/>
          <w:szCs w:val="20"/>
        </w:rPr>
        <w:tab/>
      </w:r>
      <w:r w:rsidR="00E472E5" w:rsidRPr="006603B6">
        <w:rPr>
          <w:rFonts w:ascii="Arial" w:hAnsi="Arial" w:cs="Arial"/>
          <w:sz w:val="20"/>
          <w:szCs w:val="20"/>
        </w:rPr>
        <w:t>Cable tray i</w:t>
      </w:r>
      <w:r w:rsidRPr="006603B6">
        <w:rPr>
          <w:rFonts w:ascii="Arial" w:hAnsi="Arial" w:cs="Arial"/>
          <w:sz w:val="20"/>
          <w:szCs w:val="20"/>
        </w:rPr>
        <w:t>nstallation Guidelines</w:t>
      </w:r>
    </w:p>
    <w:p w14:paraId="50E1E73F" w14:textId="77777777" w:rsidR="004200DD" w:rsidRPr="006603B6" w:rsidRDefault="004200DD" w:rsidP="00613790">
      <w:pPr>
        <w:widowControl w:val="0"/>
        <w:autoSpaceDE w:val="0"/>
        <w:autoSpaceDN w:val="0"/>
        <w:adjustRightInd w:val="0"/>
        <w:ind w:left="720" w:firstLine="720"/>
        <w:jc w:val="both"/>
        <w:rPr>
          <w:rFonts w:ascii="Arial" w:hAnsi="Arial" w:cs="Arial"/>
          <w:sz w:val="20"/>
          <w:szCs w:val="20"/>
        </w:rPr>
      </w:pPr>
      <w:r w:rsidRPr="006603B6">
        <w:rPr>
          <w:rFonts w:ascii="Arial" w:hAnsi="Arial" w:cs="Arial"/>
          <w:sz w:val="20"/>
          <w:szCs w:val="20"/>
        </w:rPr>
        <w:t>3.</w:t>
      </w:r>
      <w:r w:rsidRPr="006603B6">
        <w:rPr>
          <w:rFonts w:ascii="Arial" w:hAnsi="Arial" w:cs="Arial"/>
          <w:sz w:val="20"/>
          <w:szCs w:val="20"/>
        </w:rPr>
        <w:tab/>
        <w:t>NEMA FG 1</w:t>
      </w:r>
      <w:r w:rsidRPr="006603B6">
        <w:rPr>
          <w:rFonts w:ascii="Arial" w:hAnsi="Arial" w:cs="Arial"/>
          <w:sz w:val="20"/>
          <w:szCs w:val="20"/>
        </w:rPr>
        <w:tab/>
      </w:r>
      <w:r w:rsidRPr="006603B6">
        <w:rPr>
          <w:rFonts w:ascii="Arial" w:hAnsi="Arial" w:cs="Arial"/>
          <w:sz w:val="20"/>
          <w:szCs w:val="20"/>
        </w:rPr>
        <w:tab/>
      </w:r>
      <w:r w:rsidRPr="006603B6">
        <w:rPr>
          <w:rFonts w:ascii="Arial" w:hAnsi="Arial" w:cs="Arial"/>
          <w:sz w:val="20"/>
          <w:szCs w:val="20"/>
        </w:rPr>
        <w:tab/>
      </w:r>
      <w:r w:rsidR="005570B6" w:rsidRPr="006603B6">
        <w:rPr>
          <w:rFonts w:ascii="Arial" w:hAnsi="Arial" w:cs="Arial"/>
          <w:sz w:val="20"/>
          <w:szCs w:val="20"/>
        </w:rPr>
        <w:t>Fiberglass Cable Tray Systems</w:t>
      </w:r>
    </w:p>
    <w:p w14:paraId="05712B04" w14:textId="77777777" w:rsidR="00246F6B" w:rsidRPr="006603B6" w:rsidRDefault="00246F6B" w:rsidP="000B5A06">
      <w:pPr>
        <w:widowControl w:val="0"/>
        <w:autoSpaceDE w:val="0"/>
        <w:autoSpaceDN w:val="0"/>
        <w:adjustRightInd w:val="0"/>
        <w:jc w:val="both"/>
        <w:rPr>
          <w:rFonts w:ascii="Arial" w:hAnsi="Arial" w:cs="Arial"/>
          <w:sz w:val="20"/>
          <w:szCs w:val="20"/>
        </w:rPr>
      </w:pPr>
    </w:p>
    <w:p w14:paraId="618BE4BC" w14:textId="77777777" w:rsidR="000B5A06" w:rsidRPr="006603B6" w:rsidRDefault="00246F6B" w:rsidP="00CE792B">
      <w:pPr>
        <w:ind w:left="1440" w:hanging="720"/>
        <w:rPr>
          <w:rFonts w:ascii="Arial" w:hAnsi="Arial" w:cs="Arial"/>
          <w:sz w:val="20"/>
          <w:szCs w:val="20"/>
        </w:rPr>
      </w:pPr>
      <w:r w:rsidRPr="006603B6">
        <w:rPr>
          <w:rFonts w:ascii="Arial" w:hAnsi="Arial" w:cs="Arial"/>
          <w:sz w:val="20"/>
          <w:szCs w:val="20"/>
        </w:rPr>
        <w:t>D.</w:t>
      </w:r>
      <w:r w:rsidRPr="006603B6">
        <w:rPr>
          <w:rFonts w:ascii="Arial" w:hAnsi="Arial" w:cs="Arial"/>
          <w:sz w:val="20"/>
          <w:szCs w:val="20"/>
        </w:rPr>
        <w:tab/>
      </w:r>
      <w:r w:rsidR="00CE792B" w:rsidRPr="006603B6">
        <w:rPr>
          <w:rFonts w:ascii="Arial" w:hAnsi="Arial" w:cs="Arial"/>
          <w:sz w:val="20"/>
          <w:szCs w:val="20"/>
        </w:rPr>
        <w:t xml:space="preserve">Canadian </w:t>
      </w:r>
      <w:r w:rsidR="00C13CD7" w:rsidRPr="006603B6">
        <w:rPr>
          <w:rFonts w:ascii="Arial" w:hAnsi="Arial" w:cs="Arial"/>
          <w:sz w:val="20"/>
          <w:szCs w:val="20"/>
        </w:rPr>
        <w:t>Standards Association (CSA):</w:t>
      </w:r>
    </w:p>
    <w:p w14:paraId="4ED2E78C" w14:textId="77777777" w:rsidR="001F22C0" w:rsidRPr="006603B6" w:rsidRDefault="00CE792B" w:rsidP="00CE792B">
      <w:pPr>
        <w:ind w:left="1440" w:hanging="720"/>
        <w:rPr>
          <w:rFonts w:ascii="Arial" w:hAnsi="Arial" w:cs="Arial"/>
          <w:sz w:val="20"/>
          <w:szCs w:val="20"/>
        </w:rPr>
      </w:pPr>
      <w:r w:rsidRPr="006603B6">
        <w:rPr>
          <w:rFonts w:ascii="Arial" w:hAnsi="Arial" w:cs="Arial"/>
          <w:sz w:val="20"/>
          <w:szCs w:val="20"/>
        </w:rPr>
        <w:tab/>
      </w:r>
      <w:r w:rsidR="00E472E5" w:rsidRPr="006603B6">
        <w:rPr>
          <w:rFonts w:ascii="Arial" w:hAnsi="Arial" w:cs="Arial"/>
          <w:sz w:val="20"/>
          <w:szCs w:val="20"/>
        </w:rPr>
        <w:t>1.</w:t>
      </w:r>
      <w:r w:rsidR="00E472E5" w:rsidRPr="006603B6">
        <w:rPr>
          <w:rFonts w:ascii="Arial" w:hAnsi="Arial" w:cs="Arial"/>
          <w:sz w:val="20"/>
          <w:szCs w:val="20"/>
        </w:rPr>
        <w:tab/>
        <w:t>CSA C22.2 No.126</w:t>
      </w:r>
      <w:r w:rsidR="00D651C9">
        <w:rPr>
          <w:rFonts w:ascii="Arial" w:hAnsi="Arial" w:cs="Arial"/>
          <w:sz w:val="20"/>
          <w:szCs w:val="20"/>
        </w:rPr>
        <w:t>.1</w:t>
      </w:r>
      <w:r w:rsidR="00023C3E" w:rsidRPr="006603B6">
        <w:rPr>
          <w:rFonts w:ascii="Arial" w:hAnsi="Arial" w:cs="Arial"/>
          <w:sz w:val="20"/>
          <w:szCs w:val="20"/>
        </w:rPr>
        <w:tab/>
      </w:r>
      <w:r w:rsidR="00D651C9">
        <w:rPr>
          <w:rFonts w:ascii="Arial" w:hAnsi="Arial" w:cs="Arial"/>
          <w:sz w:val="20"/>
          <w:szCs w:val="20"/>
        </w:rPr>
        <w:tab/>
      </w:r>
      <w:r w:rsidR="00023C3E" w:rsidRPr="006603B6">
        <w:rPr>
          <w:rFonts w:ascii="Arial" w:hAnsi="Arial" w:cs="Arial"/>
          <w:sz w:val="20"/>
          <w:szCs w:val="20"/>
        </w:rPr>
        <w:t>Metal Cable Tray Systems</w:t>
      </w:r>
    </w:p>
    <w:p w14:paraId="0C09CB3E" w14:textId="77777777" w:rsidR="00CE792B" w:rsidRPr="006603B6" w:rsidRDefault="001F22C0" w:rsidP="00CE792B">
      <w:pPr>
        <w:ind w:left="1440" w:hanging="720"/>
        <w:rPr>
          <w:rFonts w:ascii="Arial" w:hAnsi="Arial" w:cs="Arial"/>
          <w:sz w:val="20"/>
          <w:szCs w:val="20"/>
        </w:rPr>
      </w:pPr>
      <w:r w:rsidRPr="006603B6">
        <w:rPr>
          <w:rFonts w:ascii="Arial" w:hAnsi="Arial" w:cs="Arial"/>
          <w:sz w:val="20"/>
          <w:szCs w:val="20"/>
        </w:rPr>
        <w:tab/>
        <w:t>2.</w:t>
      </w:r>
      <w:r w:rsidRPr="006603B6">
        <w:rPr>
          <w:rFonts w:ascii="Arial" w:hAnsi="Arial" w:cs="Arial"/>
          <w:sz w:val="20"/>
          <w:szCs w:val="20"/>
        </w:rPr>
        <w:tab/>
        <w:t>CSA C22.1</w:t>
      </w:r>
      <w:r w:rsidRPr="006603B6">
        <w:rPr>
          <w:rFonts w:ascii="Arial" w:hAnsi="Arial" w:cs="Arial"/>
          <w:sz w:val="20"/>
          <w:szCs w:val="20"/>
        </w:rPr>
        <w:tab/>
      </w:r>
      <w:r w:rsidRPr="006603B6">
        <w:rPr>
          <w:rFonts w:ascii="Arial" w:hAnsi="Arial" w:cs="Arial"/>
          <w:sz w:val="20"/>
          <w:szCs w:val="20"/>
        </w:rPr>
        <w:tab/>
      </w:r>
      <w:r w:rsidR="00023C3E" w:rsidRPr="006603B6">
        <w:rPr>
          <w:rFonts w:ascii="Arial" w:hAnsi="Arial" w:cs="Arial"/>
          <w:sz w:val="20"/>
          <w:szCs w:val="20"/>
        </w:rPr>
        <w:tab/>
      </w:r>
      <w:r w:rsidRPr="006603B6">
        <w:rPr>
          <w:rFonts w:ascii="Arial" w:hAnsi="Arial" w:cs="Arial"/>
          <w:sz w:val="20"/>
          <w:szCs w:val="20"/>
        </w:rPr>
        <w:t>Canadian Electrical Code, Part I (CEC)</w:t>
      </w:r>
    </w:p>
    <w:p w14:paraId="6EC6B3C8" w14:textId="77777777" w:rsidR="006933B2" w:rsidRPr="006603B6" w:rsidRDefault="00FE0A41" w:rsidP="00543768">
      <w:pPr>
        <w:rPr>
          <w:rFonts w:ascii="Arial" w:hAnsi="Arial" w:cs="Arial"/>
          <w:sz w:val="20"/>
          <w:szCs w:val="20"/>
        </w:rPr>
      </w:pPr>
      <w:r w:rsidRPr="006603B6">
        <w:rPr>
          <w:rFonts w:ascii="Arial" w:hAnsi="Arial" w:cs="Arial"/>
          <w:color w:val="000000"/>
          <w:sz w:val="20"/>
          <w:szCs w:val="20"/>
        </w:rPr>
        <w:t xml:space="preserve"> </w:t>
      </w:r>
    </w:p>
    <w:p w14:paraId="57EBEA94" w14:textId="77777777" w:rsidR="008B52C7" w:rsidRPr="006603B6" w:rsidRDefault="0038428F">
      <w:pPr>
        <w:rPr>
          <w:rFonts w:ascii="Arial" w:hAnsi="Arial" w:cs="Arial"/>
          <w:b/>
          <w:sz w:val="20"/>
          <w:szCs w:val="20"/>
        </w:rPr>
      </w:pPr>
      <w:r w:rsidRPr="006603B6">
        <w:rPr>
          <w:rFonts w:ascii="Arial" w:hAnsi="Arial" w:cs="Arial"/>
          <w:b/>
          <w:sz w:val="20"/>
          <w:szCs w:val="20"/>
        </w:rPr>
        <w:t>1.</w:t>
      </w:r>
      <w:r w:rsidR="00F1196B" w:rsidRPr="006603B6">
        <w:rPr>
          <w:rFonts w:ascii="Arial" w:hAnsi="Arial" w:cs="Arial"/>
          <w:b/>
          <w:sz w:val="20"/>
          <w:szCs w:val="20"/>
        </w:rPr>
        <w:t>0</w:t>
      </w:r>
      <w:r w:rsidRPr="006603B6">
        <w:rPr>
          <w:rFonts w:ascii="Arial" w:hAnsi="Arial" w:cs="Arial"/>
          <w:b/>
          <w:sz w:val="20"/>
          <w:szCs w:val="20"/>
        </w:rPr>
        <w:t>3</w:t>
      </w:r>
      <w:r w:rsidR="008B52C7" w:rsidRPr="006603B6">
        <w:rPr>
          <w:rFonts w:ascii="Arial" w:hAnsi="Arial" w:cs="Arial"/>
          <w:b/>
          <w:sz w:val="20"/>
          <w:szCs w:val="20"/>
        </w:rPr>
        <w:tab/>
        <w:t>SUBMITTALS</w:t>
      </w:r>
    </w:p>
    <w:p w14:paraId="10931167" w14:textId="77777777" w:rsidR="008B52C7" w:rsidRPr="006603B6" w:rsidRDefault="008B52C7">
      <w:pPr>
        <w:rPr>
          <w:rFonts w:ascii="Arial" w:hAnsi="Arial" w:cs="Arial"/>
          <w:sz w:val="20"/>
          <w:szCs w:val="20"/>
        </w:rPr>
      </w:pPr>
    </w:p>
    <w:p w14:paraId="750F4387" w14:textId="77777777" w:rsidR="00DB491D" w:rsidRPr="006603B6" w:rsidRDefault="000B5A06" w:rsidP="00DB491D">
      <w:pPr>
        <w:pStyle w:val="SpecHeading4A"/>
        <w:rPr>
          <w:rFonts w:cs="Arial"/>
          <w:sz w:val="20"/>
          <w:szCs w:val="20"/>
        </w:rPr>
      </w:pPr>
      <w:r w:rsidRPr="006603B6">
        <w:rPr>
          <w:rFonts w:cs="Arial"/>
          <w:sz w:val="20"/>
          <w:szCs w:val="20"/>
        </w:rPr>
        <w:tab/>
      </w:r>
      <w:r w:rsidR="00DB491D" w:rsidRPr="006603B6">
        <w:rPr>
          <w:rFonts w:cs="Arial"/>
          <w:sz w:val="20"/>
          <w:szCs w:val="20"/>
        </w:rPr>
        <w:tab/>
        <w:t>A.</w:t>
      </w:r>
      <w:r w:rsidR="00DB491D" w:rsidRPr="006603B6">
        <w:rPr>
          <w:rFonts w:cs="Arial"/>
          <w:sz w:val="20"/>
          <w:szCs w:val="20"/>
        </w:rPr>
        <w:tab/>
        <w:t>Comply with Section 01 33 00 – Submittal Procedures.</w:t>
      </w:r>
    </w:p>
    <w:p w14:paraId="659E8B33" w14:textId="77777777" w:rsidR="00DB491D" w:rsidRPr="006603B6" w:rsidRDefault="00DB491D">
      <w:pPr>
        <w:rPr>
          <w:rFonts w:ascii="Arial" w:hAnsi="Arial" w:cs="Arial"/>
          <w:sz w:val="20"/>
          <w:szCs w:val="20"/>
        </w:rPr>
      </w:pPr>
    </w:p>
    <w:p w14:paraId="0E4F18CB" w14:textId="77777777" w:rsidR="008B52C7" w:rsidRPr="006603B6" w:rsidRDefault="00DB491D" w:rsidP="00DB491D">
      <w:pPr>
        <w:ind w:firstLine="720"/>
        <w:rPr>
          <w:rFonts w:ascii="Arial" w:hAnsi="Arial" w:cs="Arial"/>
          <w:sz w:val="20"/>
          <w:szCs w:val="20"/>
        </w:rPr>
      </w:pPr>
      <w:r w:rsidRPr="006603B6">
        <w:rPr>
          <w:rFonts w:ascii="Arial" w:hAnsi="Arial" w:cs="Arial"/>
          <w:sz w:val="20"/>
          <w:szCs w:val="20"/>
        </w:rPr>
        <w:t>B.</w:t>
      </w:r>
      <w:r w:rsidR="008B52C7" w:rsidRPr="006603B6">
        <w:rPr>
          <w:rFonts w:ascii="Arial" w:hAnsi="Arial" w:cs="Arial"/>
          <w:sz w:val="20"/>
          <w:szCs w:val="20"/>
        </w:rPr>
        <w:tab/>
        <w:t>Product Data:</w:t>
      </w:r>
    </w:p>
    <w:p w14:paraId="0B76E17E" w14:textId="77777777" w:rsidR="008B52C7" w:rsidRPr="006603B6" w:rsidRDefault="008B52C7" w:rsidP="009A5E2B">
      <w:pPr>
        <w:ind w:left="2160" w:hanging="720"/>
        <w:rPr>
          <w:rFonts w:ascii="Arial" w:hAnsi="Arial" w:cs="Arial"/>
          <w:sz w:val="20"/>
          <w:szCs w:val="20"/>
        </w:rPr>
      </w:pPr>
      <w:r w:rsidRPr="006603B6">
        <w:rPr>
          <w:rFonts w:ascii="Arial" w:hAnsi="Arial" w:cs="Arial"/>
          <w:sz w:val="20"/>
          <w:szCs w:val="20"/>
        </w:rPr>
        <w:t xml:space="preserve">1. </w:t>
      </w:r>
      <w:r w:rsidR="009A5E2B" w:rsidRPr="006603B6">
        <w:rPr>
          <w:rFonts w:ascii="Arial" w:hAnsi="Arial" w:cs="Arial"/>
          <w:sz w:val="20"/>
          <w:szCs w:val="20"/>
        </w:rPr>
        <w:tab/>
      </w:r>
      <w:r w:rsidRPr="006603B6">
        <w:rPr>
          <w:rFonts w:ascii="Arial" w:hAnsi="Arial" w:cs="Arial"/>
          <w:sz w:val="20"/>
          <w:szCs w:val="20"/>
        </w:rPr>
        <w:t>Submit manufacturer’s descriptive literature and product specifications for</w:t>
      </w:r>
      <w:r w:rsidR="009A5E2B" w:rsidRPr="006603B6">
        <w:rPr>
          <w:rFonts w:ascii="Arial" w:hAnsi="Arial" w:cs="Arial"/>
          <w:sz w:val="20"/>
          <w:szCs w:val="20"/>
        </w:rPr>
        <w:t xml:space="preserve"> </w:t>
      </w:r>
      <w:r w:rsidRPr="006603B6">
        <w:rPr>
          <w:rFonts w:ascii="Arial" w:hAnsi="Arial" w:cs="Arial"/>
          <w:sz w:val="20"/>
          <w:szCs w:val="20"/>
        </w:rPr>
        <w:t>each product.</w:t>
      </w:r>
    </w:p>
    <w:p w14:paraId="6AB545A9" w14:textId="77777777" w:rsidR="008B52C7" w:rsidRPr="006603B6" w:rsidRDefault="008B52C7">
      <w:pPr>
        <w:ind w:left="720" w:firstLine="720"/>
        <w:rPr>
          <w:rFonts w:ascii="Arial" w:hAnsi="Arial" w:cs="Arial"/>
          <w:sz w:val="20"/>
          <w:szCs w:val="20"/>
        </w:rPr>
      </w:pPr>
      <w:r w:rsidRPr="006603B6">
        <w:rPr>
          <w:rFonts w:ascii="Arial" w:hAnsi="Arial" w:cs="Arial"/>
          <w:sz w:val="20"/>
          <w:szCs w:val="20"/>
        </w:rPr>
        <w:t xml:space="preserve">2. </w:t>
      </w:r>
      <w:r w:rsidR="009A5E2B" w:rsidRPr="006603B6">
        <w:rPr>
          <w:rFonts w:ascii="Arial" w:hAnsi="Arial" w:cs="Arial"/>
          <w:sz w:val="20"/>
          <w:szCs w:val="20"/>
        </w:rPr>
        <w:tab/>
      </w:r>
      <w:r w:rsidRPr="006603B6">
        <w:rPr>
          <w:rFonts w:ascii="Arial" w:hAnsi="Arial" w:cs="Arial"/>
          <w:sz w:val="20"/>
          <w:szCs w:val="20"/>
        </w:rPr>
        <w:t xml:space="preserve">Manufacturer’s product drawings. </w:t>
      </w:r>
    </w:p>
    <w:p w14:paraId="473E48A6" w14:textId="77777777" w:rsidR="00121AEA" w:rsidRPr="006603B6" w:rsidRDefault="00121AEA">
      <w:pPr>
        <w:rPr>
          <w:rFonts w:ascii="Arial" w:hAnsi="Arial" w:cs="Arial"/>
          <w:sz w:val="20"/>
          <w:szCs w:val="20"/>
        </w:rPr>
      </w:pPr>
    </w:p>
    <w:p w14:paraId="3B75E37E" w14:textId="77777777" w:rsidR="008B52C7" w:rsidRPr="006603B6" w:rsidRDefault="0038428F">
      <w:pPr>
        <w:rPr>
          <w:rFonts w:ascii="Arial" w:hAnsi="Arial" w:cs="Arial"/>
          <w:b/>
          <w:sz w:val="20"/>
          <w:szCs w:val="20"/>
        </w:rPr>
      </w:pPr>
      <w:r w:rsidRPr="006603B6">
        <w:rPr>
          <w:rFonts w:ascii="Arial" w:hAnsi="Arial" w:cs="Arial"/>
          <w:b/>
          <w:sz w:val="20"/>
          <w:szCs w:val="20"/>
        </w:rPr>
        <w:t>1.</w:t>
      </w:r>
      <w:r w:rsidR="00F1196B" w:rsidRPr="006603B6">
        <w:rPr>
          <w:rFonts w:ascii="Arial" w:hAnsi="Arial" w:cs="Arial"/>
          <w:b/>
          <w:sz w:val="20"/>
          <w:szCs w:val="20"/>
        </w:rPr>
        <w:t>0</w:t>
      </w:r>
      <w:r w:rsidRPr="006603B6">
        <w:rPr>
          <w:rFonts w:ascii="Arial" w:hAnsi="Arial" w:cs="Arial"/>
          <w:b/>
          <w:sz w:val="20"/>
          <w:szCs w:val="20"/>
        </w:rPr>
        <w:t>4</w:t>
      </w:r>
      <w:r w:rsidR="008B52C7" w:rsidRPr="006603B6">
        <w:rPr>
          <w:rFonts w:ascii="Arial" w:hAnsi="Arial" w:cs="Arial"/>
          <w:b/>
          <w:sz w:val="20"/>
          <w:szCs w:val="20"/>
        </w:rPr>
        <w:tab/>
        <w:t>QUALITY ASSURANCE</w:t>
      </w:r>
    </w:p>
    <w:p w14:paraId="34A534C9" w14:textId="77777777" w:rsidR="008B52C7" w:rsidRPr="006603B6" w:rsidRDefault="008B52C7">
      <w:pPr>
        <w:rPr>
          <w:rFonts w:ascii="Arial" w:hAnsi="Arial" w:cs="Arial"/>
          <w:sz w:val="20"/>
          <w:szCs w:val="20"/>
        </w:rPr>
      </w:pPr>
    </w:p>
    <w:p w14:paraId="40E6DEF5" w14:textId="77777777" w:rsidR="008B52C7" w:rsidRPr="006603B6" w:rsidRDefault="008B52C7">
      <w:pPr>
        <w:ind w:left="1440" w:hanging="720"/>
        <w:rPr>
          <w:rFonts w:ascii="Arial" w:hAnsi="Arial" w:cs="Arial"/>
          <w:sz w:val="20"/>
          <w:szCs w:val="20"/>
        </w:rPr>
      </w:pPr>
      <w:r w:rsidRPr="006603B6">
        <w:rPr>
          <w:rFonts w:ascii="Arial" w:hAnsi="Arial" w:cs="Arial"/>
          <w:sz w:val="20"/>
          <w:szCs w:val="20"/>
        </w:rPr>
        <w:t>A.</w:t>
      </w:r>
      <w:r w:rsidRPr="006603B6">
        <w:rPr>
          <w:rFonts w:ascii="Arial" w:hAnsi="Arial" w:cs="Arial"/>
          <w:sz w:val="20"/>
          <w:szCs w:val="20"/>
        </w:rPr>
        <w:tab/>
        <w:t xml:space="preserve">Manufacturer Qualifications: Products shall be free of defects in material and workmanship. </w:t>
      </w:r>
    </w:p>
    <w:p w14:paraId="740431F8" w14:textId="77777777" w:rsidR="008B52C7" w:rsidRPr="006603B6" w:rsidRDefault="008B52C7">
      <w:pPr>
        <w:rPr>
          <w:rFonts w:ascii="Arial" w:hAnsi="Arial" w:cs="Arial"/>
          <w:sz w:val="20"/>
          <w:szCs w:val="20"/>
        </w:rPr>
      </w:pPr>
    </w:p>
    <w:p w14:paraId="5FFDF68C" w14:textId="77777777" w:rsidR="00DB491D" w:rsidRPr="006603B6" w:rsidRDefault="00472ED5" w:rsidP="00DB491D">
      <w:pPr>
        <w:ind w:left="1440" w:hanging="720"/>
        <w:rPr>
          <w:rFonts w:ascii="Arial" w:hAnsi="Arial" w:cs="Arial"/>
          <w:sz w:val="20"/>
          <w:szCs w:val="20"/>
        </w:rPr>
      </w:pPr>
      <w:r w:rsidRPr="006603B6">
        <w:rPr>
          <w:rFonts w:ascii="Arial" w:hAnsi="Arial" w:cs="Arial"/>
          <w:sz w:val="20"/>
          <w:szCs w:val="20"/>
        </w:rPr>
        <w:t>B.</w:t>
      </w:r>
      <w:r w:rsidRPr="006603B6">
        <w:rPr>
          <w:rFonts w:ascii="Arial" w:hAnsi="Arial" w:cs="Arial"/>
          <w:sz w:val="20"/>
          <w:szCs w:val="20"/>
        </w:rPr>
        <w:tab/>
        <w:t>Furnished products are classified and/or certified</w:t>
      </w:r>
      <w:r w:rsidR="00DB491D" w:rsidRPr="006603B6">
        <w:rPr>
          <w:rFonts w:ascii="Arial" w:hAnsi="Arial" w:cs="Arial"/>
          <w:sz w:val="20"/>
          <w:szCs w:val="20"/>
        </w:rPr>
        <w:t xml:space="preserve"> by third party agencies as suitable for the intended purpose.</w:t>
      </w:r>
    </w:p>
    <w:p w14:paraId="2CE831A7" w14:textId="77777777" w:rsidR="00DB491D" w:rsidRPr="006603B6" w:rsidRDefault="00DB491D">
      <w:pPr>
        <w:rPr>
          <w:rFonts w:ascii="Arial" w:hAnsi="Arial" w:cs="Arial"/>
          <w:sz w:val="20"/>
          <w:szCs w:val="20"/>
        </w:rPr>
      </w:pPr>
    </w:p>
    <w:p w14:paraId="62C59082" w14:textId="77777777" w:rsidR="00D917B3" w:rsidRPr="006603B6" w:rsidRDefault="00F1196B" w:rsidP="00F1196B">
      <w:pPr>
        <w:numPr>
          <w:ilvl w:val="1"/>
          <w:numId w:val="3"/>
        </w:numPr>
        <w:rPr>
          <w:rFonts w:ascii="Arial" w:hAnsi="Arial" w:cs="Arial"/>
          <w:b/>
          <w:sz w:val="20"/>
          <w:szCs w:val="20"/>
        </w:rPr>
      </w:pPr>
      <w:r w:rsidRPr="006603B6">
        <w:rPr>
          <w:rFonts w:ascii="Arial" w:hAnsi="Arial" w:cs="Arial"/>
          <w:b/>
          <w:sz w:val="20"/>
          <w:szCs w:val="20"/>
        </w:rPr>
        <w:t>WARRANTY</w:t>
      </w:r>
    </w:p>
    <w:p w14:paraId="5045B7F2" w14:textId="77777777" w:rsidR="00F1196B" w:rsidRPr="006603B6" w:rsidRDefault="00F1196B" w:rsidP="00F1196B">
      <w:pPr>
        <w:rPr>
          <w:rFonts w:ascii="Arial" w:hAnsi="Arial" w:cs="Arial"/>
          <w:sz w:val="20"/>
          <w:szCs w:val="20"/>
        </w:rPr>
      </w:pPr>
    </w:p>
    <w:p w14:paraId="1DAEAE43" w14:textId="77777777" w:rsidR="00D917B3" w:rsidRPr="006603B6" w:rsidRDefault="00D917B3" w:rsidP="00D917B3">
      <w:pPr>
        <w:numPr>
          <w:ilvl w:val="0"/>
          <w:numId w:val="2"/>
        </w:numPr>
        <w:rPr>
          <w:rFonts w:ascii="Arial" w:hAnsi="Arial" w:cs="Arial"/>
          <w:sz w:val="20"/>
          <w:szCs w:val="20"/>
        </w:rPr>
      </w:pPr>
      <w:r w:rsidRPr="006603B6">
        <w:rPr>
          <w:rFonts w:ascii="Arial" w:hAnsi="Arial" w:cs="Arial"/>
          <w:sz w:val="20"/>
          <w:szCs w:val="20"/>
        </w:rPr>
        <w:t>Product is warranted free of defects in material and workmanship.</w:t>
      </w:r>
    </w:p>
    <w:p w14:paraId="515FF0AB" w14:textId="77777777" w:rsidR="00D917B3" w:rsidRPr="006603B6" w:rsidRDefault="00D917B3" w:rsidP="00D917B3">
      <w:pPr>
        <w:ind w:left="720"/>
        <w:rPr>
          <w:rFonts w:ascii="Arial" w:hAnsi="Arial" w:cs="Arial"/>
          <w:sz w:val="20"/>
          <w:szCs w:val="20"/>
        </w:rPr>
      </w:pPr>
    </w:p>
    <w:p w14:paraId="68A0B007" w14:textId="77777777" w:rsidR="00D917B3" w:rsidRPr="006603B6" w:rsidRDefault="00D917B3" w:rsidP="00D917B3">
      <w:pPr>
        <w:numPr>
          <w:ilvl w:val="0"/>
          <w:numId w:val="2"/>
        </w:numPr>
        <w:rPr>
          <w:rFonts w:ascii="Arial" w:hAnsi="Arial" w:cs="Arial"/>
          <w:sz w:val="20"/>
          <w:szCs w:val="20"/>
        </w:rPr>
      </w:pPr>
      <w:r w:rsidRPr="006603B6">
        <w:rPr>
          <w:rFonts w:ascii="Arial" w:hAnsi="Arial" w:cs="Arial"/>
          <w:sz w:val="20"/>
          <w:szCs w:val="20"/>
        </w:rPr>
        <w:t>Product is warranted to perform the intended function within design limits.</w:t>
      </w:r>
    </w:p>
    <w:p w14:paraId="778DE990" w14:textId="77777777" w:rsidR="00D917B3" w:rsidRPr="006603B6" w:rsidRDefault="00D917B3">
      <w:pPr>
        <w:rPr>
          <w:rFonts w:ascii="Arial" w:hAnsi="Arial" w:cs="Arial"/>
          <w:sz w:val="20"/>
          <w:szCs w:val="20"/>
        </w:rPr>
      </w:pPr>
    </w:p>
    <w:p w14:paraId="1A461E2B" w14:textId="77777777" w:rsidR="008B52C7" w:rsidRPr="006603B6" w:rsidRDefault="008B52C7">
      <w:pPr>
        <w:rPr>
          <w:rFonts w:ascii="Arial" w:hAnsi="Arial" w:cs="Arial"/>
          <w:b/>
          <w:sz w:val="20"/>
          <w:szCs w:val="20"/>
        </w:rPr>
      </w:pPr>
      <w:r w:rsidRPr="006603B6">
        <w:rPr>
          <w:rFonts w:ascii="Arial" w:hAnsi="Arial" w:cs="Arial"/>
          <w:b/>
          <w:sz w:val="20"/>
          <w:szCs w:val="20"/>
        </w:rPr>
        <w:t>PART 2 – PRODUCTS</w:t>
      </w:r>
    </w:p>
    <w:p w14:paraId="0F001DFB" w14:textId="77777777" w:rsidR="008B52C7" w:rsidRPr="006603B6" w:rsidRDefault="008B52C7">
      <w:pPr>
        <w:rPr>
          <w:rFonts w:ascii="Arial" w:hAnsi="Arial" w:cs="Arial"/>
          <w:sz w:val="20"/>
          <w:szCs w:val="20"/>
        </w:rPr>
      </w:pPr>
    </w:p>
    <w:p w14:paraId="128AEF2B" w14:textId="77777777" w:rsidR="008B52C7" w:rsidRPr="006603B6" w:rsidRDefault="008B52C7">
      <w:pPr>
        <w:rPr>
          <w:rFonts w:ascii="Arial" w:hAnsi="Arial" w:cs="Arial"/>
          <w:b/>
          <w:sz w:val="20"/>
          <w:szCs w:val="20"/>
        </w:rPr>
      </w:pPr>
      <w:r w:rsidRPr="006603B6">
        <w:rPr>
          <w:rFonts w:ascii="Arial" w:hAnsi="Arial" w:cs="Arial"/>
          <w:b/>
          <w:sz w:val="20"/>
          <w:szCs w:val="20"/>
        </w:rPr>
        <w:t>2.</w:t>
      </w:r>
      <w:r w:rsidR="00F1196B" w:rsidRPr="006603B6">
        <w:rPr>
          <w:rFonts w:ascii="Arial" w:hAnsi="Arial" w:cs="Arial"/>
          <w:b/>
          <w:sz w:val="20"/>
          <w:szCs w:val="20"/>
        </w:rPr>
        <w:t>0</w:t>
      </w:r>
      <w:r w:rsidRPr="006603B6">
        <w:rPr>
          <w:rFonts w:ascii="Arial" w:hAnsi="Arial" w:cs="Arial"/>
          <w:b/>
          <w:sz w:val="20"/>
          <w:szCs w:val="20"/>
        </w:rPr>
        <w:t>1</w:t>
      </w:r>
      <w:r w:rsidRPr="006603B6">
        <w:rPr>
          <w:rFonts w:ascii="Arial" w:hAnsi="Arial" w:cs="Arial"/>
          <w:b/>
          <w:sz w:val="20"/>
          <w:szCs w:val="20"/>
        </w:rPr>
        <w:tab/>
        <w:t xml:space="preserve">GENERAL </w:t>
      </w:r>
    </w:p>
    <w:p w14:paraId="7705F4F2" w14:textId="77777777" w:rsidR="00543768" w:rsidRPr="006603B6" w:rsidRDefault="00543768" w:rsidP="00E524E4">
      <w:pPr>
        <w:rPr>
          <w:rFonts w:ascii="Arial" w:hAnsi="Arial" w:cs="Arial"/>
          <w:sz w:val="20"/>
          <w:szCs w:val="20"/>
        </w:rPr>
      </w:pPr>
    </w:p>
    <w:p w14:paraId="3A92EE30" w14:textId="77777777" w:rsidR="00023C3E" w:rsidRPr="006603B6" w:rsidRDefault="00023C3E" w:rsidP="00E524E4">
      <w:pPr>
        <w:rPr>
          <w:rFonts w:ascii="Arial" w:hAnsi="Arial" w:cs="Arial"/>
          <w:sz w:val="20"/>
          <w:szCs w:val="20"/>
        </w:rPr>
      </w:pPr>
      <w:r w:rsidRPr="006603B6">
        <w:rPr>
          <w:rFonts w:ascii="Arial" w:hAnsi="Arial" w:cs="Arial"/>
          <w:sz w:val="20"/>
          <w:szCs w:val="20"/>
        </w:rPr>
        <w:tab/>
        <w:t>A.</w:t>
      </w:r>
      <w:r w:rsidRPr="006603B6">
        <w:rPr>
          <w:rFonts w:ascii="Arial" w:hAnsi="Arial" w:cs="Arial"/>
          <w:sz w:val="20"/>
          <w:szCs w:val="20"/>
        </w:rPr>
        <w:tab/>
        <w:t>Cable tray sections, fittings an</w:t>
      </w:r>
      <w:r w:rsidR="00B95AB7" w:rsidRPr="006603B6">
        <w:rPr>
          <w:rFonts w:ascii="Arial" w:hAnsi="Arial" w:cs="Arial"/>
          <w:sz w:val="20"/>
          <w:szCs w:val="20"/>
        </w:rPr>
        <w:t>d accessories shall be UL Classified and CSA C</w:t>
      </w:r>
      <w:r w:rsidRPr="006603B6">
        <w:rPr>
          <w:rFonts w:ascii="Arial" w:hAnsi="Arial" w:cs="Arial"/>
          <w:sz w:val="20"/>
          <w:szCs w:val="20"/>
        </w:rPr>
        <w:t>ertified.</w:t>
      </w:r>
    </w:p>
    <w:p w14:paraId="31C86E19" w14:textId="77777777" w:rsidR="00023C3E" w:rsidRPr="006603B6" w:rsidRDefault="00023C3E" w:rsidP="00E524E4">
      <w:pPr>
        <w:rPr>
          <w:rFonts w:ascii="Arial" w:hAnsi="Arial" w:cs="Arial"/>
          <w:sz w:val="20"/>
          <w:szCs w:val="20"/>
        </w:rPr>
      </w:pPr>
    </w:p>
    <w:p w14:paraId="71347392" w14:textId="77777777" w:rsidR="00023C3E" w:rsidRPr="006603B6" w:rsidRDefault="00023C3E" w:rsidP="00E524E4">
      <w:pPr>
        <w:rPr>
          <w:rFonts w:ascii="Arial" w:hAnsi="Arial" w:cs="Arial"/>
          <w:sz w:val="20"/>
          <w:szCs w:val="20"/>
        </w:rPr>
      </w:pPr>
      <w:r w:rsidRPr="006603B6">
        <w:rPr>
          <w:rFonts w:ascii="Arial" w:hAnsi="Arial" w:cs="Arial"/>
          <w:sz w:val="20"/>
          <w:szCs w:val="20"/>
        </w:rPr>
        <w:tab/>
        <w:t>B.</w:t>
      </w:r>
      <w:r w:rsidRPr="006603B6">
        <w:rPr>
          <w:rFonts w:ascii="Arial" w:hAnsi="Arial" w:cs="Arial"/>
          <w:sz w:val="20"/>
          <w:szCs w:val="20"/>
        </w:rPr>
        <w:tab/>
        <w:t xml:space="preserve">Cable tray sections, fittings and accessories shall </w:t>
      </w:r>
      <w:proofErr w:type="gramStart"/>
      <w:r w:rsidRPr="006603B6">
        <w:rPr>
          <w:rFonts w:ascii="Arial" w:hAnsi="Arial" w:cs="Arial"/>
          <w:sz w:val="20"/>
          <w:szCs w:val="20"/>
        </w:rPr>
        <w:t>be in compliance</w:t>
      </w:r>
      <w:proofErr w:type="gramEnd"/>
      <w:r w:rsidRPr="006603B6">
        <w:rPr>
          <w:rFonts w:ascii="Arial" w:hAnsi="Arial" w:cs="Arial"/>
          <w:sz w:val="20"/>
          <w:szCs w:val="20"/>
        </w:rPr>
        <w:t xml:space="preserve"> to NEMA VE</w:t>
      </w:r>
      <w:r w:rsidR="00E472E5" w:rsidRPr="006603B6">
        <w:rPr>
          <w:rFonts w:ascii="Arial" w:hAnsi="Arial" w:cs="Arial"/>
          <w:sz w:val="20"/>
          <w:szCs w:val="20"/>
        </w:rPr>
        <w:t xml:space="preserve"> </w:t>
      </w:r>
      <w:r w:rsidRPr="006603B6">
        <w:rPr>
          <w:rFonts w:ascii="Arial" w:hAnsi="Arial" w:cs="Arial"/>
          <w:sz w:val="20"/>
          <w:szCs w:val="20"/>
        </w:rPr>
        <w:t>1</w:t>
      </w:r>
      <w:r w:rsidR="00E472E5" w:rsidRPr="006603B6">
        <w:rPr>
          <w:rFonts w:ascii="Arial" w:hAnsi="Arial" w:cs="Arial"/>
          <w:sz w:val="20"/>
          <w:szCs w:val="20"/>
        </w:rPr>
        <w:t xml:space="preserve"> and NEMA FG 1</w:t>
      </w:r>
      <w:r w:rsidRPr="006603B6">
        <w:rPr>
          <w:rFonts w:ascii="Arial" w:hAnsi="Arial" w:cs="Arial"/>
          <w:sz w:val="20"/>
          <w:szCs w:val="20"/>
        </w:rPr>
        <w:t xml:space="preserve">. </w:t>
      </w:r>
    </w:p>
    <w:p w14:paraId="0442949D" w14:textId="77777777" w:rsidR="0010419D" w:rsidRPr="006603B6" w:rsidRDefault="0010419D" w:rsidP="00E524E4">
      <w:pPr>
        <w:rPr>
          <w:rFonts w:ascii="Arial" w:hAnsi="Arial" w:cs="Arial"/>
          <w:sz w:val="20"/>
          <w:szCs w:val="20"/>
        </w:rPr>
      </w:pPr>
    </w:p>
    <w:p w14:paraId="094C0628" w14:textId="77777777" w:rsidR="00B95AB7" w:rsidRPr="006603B6" w:rsidRDefault="00472ED5" w:rsidP="00B95AB7">
      <w:pPr>
        <w:ind w:left="1440" w:hanging="720"/>
        <w:rPr>
          <w:rFonts w:ascii="Arial" w:hAnsi="Arial" w:cs="Arial"/>
          <w:sz w:val="20"/>
          <w:szCs w:val="20"/>
        </w:rPr>
      </w:pPr>
      <w:r w:rsidRPr="006603B6">
        <w:rPr>
          <w:rFonts w:ascii="Arial" w:hAnsi="Arial" w:cs="Arial"/>
          <w:sz w:val="20"/>
          <w:szCs w:val="20"/>
        </w:rPr>
        <w:t>C.</w:t>
      </w:r>
      <w:r w:rsidRPr="006603B6">
        <w:rPr>
          <w:rFonts w:ascii="Arial" w:hAnsi="Arial" w:cs="Arial"/>
          <w:sz w:val="20"/>
          <w:szCs w:val="20"/>
        </w:rPr>
        <w:tab/>
        <w:t>Cable tray shall be classified</w:t>
      </w:r>
      <w:r w:rsidR="00CF2191" w:rsidRPr="006603B6">
        <w:rPr>
          <w:rFonts w:ascii="Arial" w:hAnsi="Arial" w:cs="Arial"/>
          <w:sz w:val="20"/>
          <w:szCs w:val="20"/>
        </w:rPr>
        <w:t xml:space="preserve"> per</w:t>
      </w:r>
      <w:r w:rsidR="0010419D" w:rsidRPr="006603B6">
        <w:rPr>
          <w:rFonts w:ascii="Arial" w:hAnsi="Arial" w:cs="Arial"/>
          <w:sz w:val="20"/>
          <w:szCs w:val="20"/>
        </w:rPr>
        <w:t xml:space="preserve"> UL </w:t>
      </w:r>
      <w:r w:rsidR="00CF2191" w:rsidRPr="006603B6">
        <w:rPr>
          <w:rFonts w:ascii="Arial" w:hAnsi="Arial" w:cs="Arial"/>
          <w:sz w:val="20"/>
          <w:szCs w:val="20"/>
        </w:rPr>
        <w:t xml:space="preserve">467 </w:t>
      </w:r>
      <w:r w:rsidR="0010419D" w:rsidRPr="006603B6">
        <w:rPr>
          <w:rFonts w:ascii="Arial" w:hAnsi="Arial" w:cs="Arial"/>
          <w:sz w:val="20"/>
          <w:szCs w:val="20"/>
        </w:rPr>
        <w:t xml:space="preserve">as </w:t>
      </w:r>
      <w:r w:rsidR="00CF2191" w:rsidRPr="006603B6">
        <w:rPr>
          <w:rFonts w:ascii="Arial" w:hAnsi="Arial" w:cs="Arial"/>
          <w:sz w:val="20"/>
          <w:szCs w:val="20"/>
        </w:rPr>
        <w:t xml:space="preserve">an </w:t>
      </w:r>
      <w:r w:rsidRPr="006603B6">
        <w:rPr>
          <w:rFonts w:ascii="Arial" w:hAnsi="Arial" w:cs="Arial"/>
          <w:sz w:val="20"/>
          <w:szCs w:val="20"/>
        </w:rPr>
        <w:t>equipment grounding condu</w:t>
      </w:r>
      <w:r w:rsidR="00B95AB7" w:rsidRPr="006603B6">
        <w:rPr>
          <w:rFonts w:ascii="Arial" w:hAnsi="Arial" w:cs="Arial"/>
          <w:sz w:val="20"/>
          <w:szCs w:val="20"/>
        </w:rPr>
        <w:t xml:space="preserve">ctor in accordance </w:t>
      </w:r>
      <w:proofErr w:type="gramStart"/>
      <w:r w:rsidR="00B95AB7" w:rsidRPr="006603B6">
        <w:rPr>
          <w:rFonts w:ascii="Arial" w:hAnsi="Arial" w:cs="Arial"/>
          <w:sz w:val="20"/>
          <w:szCs w:val="20"/>
        </w:rPr>
        <w:t>to</w:t>
      </w:r>
      <w:proofErr w:type="gramEnd"/>
      <w:r w:rsidR="00B95AB7" w:rsidRPr="006603B6">
        <w:rPr>
          <w:rFonts w:ascii="Arial" w:hAnsi="Arial" w:cs="Arial"/>
          <w:sz w:val="20"/>
          <w:szCs w:val="20"/>
        </w:rPr>
        <w:t xml:space="preserve"> NEC Article 392 and Table 392.7(B) for the 2008 NEC or earlier editions of the NEC or Table 392.60</w:t>
      </w:r>
      <w:r w:rsidR="005570B6" w:rsidRPr="006603B6">
        <w:rPr>
          <w:rFonts w:ascii="Arial" w:hAnsi="Arial" w:cs="Arial"/>
          <w:sz w:val="20"/>
          <w:szCs w:val="20"/>
        </w:rPr>
        <w:t xml:space="preserve"> </w:t>
      </w:r>
      <w:r w:rsidR="00B95AB7" w:rsidRPr="006603B6">
        <w:rPr>
          <w:rFonts w:ascii="Arial" w:hAnsi="Arial" w:cs="Arial"/>
          <w:sz w:val="20"/>
          <w:szCs w:val="20"/>
        </w:rPr>
        <w:t>(A) for the 2011 NEC.</w:t>
      </w:r>
    </w:p>
    <w:p w14:paraId="4494EC12" w14:textId="77777777" w:rsidR="006933B2" w:rsidRPr="006603B6" w:rsidRDefault="006933B2" w:rsidP="00B95AB7">
      <w:pPr>
        <w:ind w:left="1440" w:hanging="720"/>
        <w:rPr>
          <w:rFonts w:ascii="Arial" w:hAnsi="Arial" w:cs="Arial"/>
          <w:sz w:val="20"/>
          <w:szCs w:val="20"/>
        </w:rPr>
      </w:pPr>
    </w:p>
    <w:p w14:paraId="20314994" w14:textId="77777777" w:rsidR="008B52C7" w:rsidRPr="006603B6" w:rsidRDefault="008B52C7">
      <w:pPr>
        <w:rPr>
          <w:rFonts w:ascii="Arial" w:hAnsi="Arial" w:cs="Arial"/>
          <w:b/>
          <w:sz w:val="20"/>
          <w:szCs w:val="20"/>
        </w:rPr>
      </w:pPr>
      <w:r w:rsidRPr="006603B6">
        <w:rPr>
          <w:rFonts w:ascii="Arial" w:hAnsi="Arial" w:cs="Arial"/>
          <w:b/>
          <w:sz w:val="20"/>
          <w:szCs w:val="20"/>
        </w:rPr>
        <w:t>2.</w:t>
      </w:r>
      <w:r w:rsidR="00F1196B" w:rsidRPr="006603B6">
        <w:rPr>
          <w:rFonts w:ascii="Arial" w:hAnsi="Arial" w:cs="Arial"/>
          <w:b/>
          <w:sz w:val="20"/>
          <w:szCs w:val="20"/>
        </w:rPr>
        <w:t>0</w:t>
      </w:r>
      <w:r w:rsidRPr="006603B6">
        <w:rPr>
          <w:rFonts w:ascii="Arial" w:hAnsi="Arial" w:cs="Arial"/>
          <w:b/>
          <w:sz w:val="20"/>
          <w:szCs w:val="20"/>
        </w:rPr>
        <w:t>2</w:t>
      </w:r>
      <w:r w:rsidRPr="006603B6">
        <w:rPr>
          <w:rFonts w:ascii="Arial" w:hAnsi="Arial" w:cs="Arial"/>
          <w:b/>
          <w:sz w:val="20"/>
          <w:szCs w:val="20"/>
        </w:rPr>
        <w:tab/>
        <w:t>MANUFACTURERS</w:t>
      </w:r>
    </w:p>
    <w:p w14:paraId="1DE080D8" w14:textId="77777777" w:rsidR="008B52C7" w:rsidRPr="006603B6" w:rsidRDefault="008B52C7">
      <w:pPr>
        <w:rPr>
          <w:rFonts w:ascii="Arial" w:hAnsi="Arial" w:cs="Arial"/>
          <w:sz w:val="20"/>
          <w:szCs w:val="20"/>
        </w:rPr>
      </w:pPr>
    </w:p>
    <w:p w14:paraId="2E72D80B" w14:textId="77777777" w:rsidR="001356AD" w:rsidRPr="00760782" w:rsidRDefault="00993A41" w:rsidP="001356AD">
      <w:pPr>
        <w:ind w:left="720"/>
        <w:rPr>
          <w:rFonts w:ascii="Arial" w:hAnsi="Arial" w:cs="Arial"/>
          <w:sz w:val="20"/>
        </w:rPr>
      </w:pPr>
      <w:r w:rsidRPr="006603B6">
        <w:rPr>
          <w:rFonts w:ascii="Arial" w:hAnsi="Arial" w:cs="Arial"/>
          <w:sz w:val="20"/>
          <w:szCs w:val="20"/>
        </w:rPr>
        <w:t>A.</w:t>
      </w:r>
      <w:r w:rsidRPr="006603B6">
        <w:rPr>
          <w:rFonts w:ascii="Arial" w:hAnsi="Arial" w:cs="Arial"/>
          <w:sz w:val="20"/>
          <w:szCs w:val="20"/>
        </w:rPr>
        <w:tab/>
      </w:r>
      <w:r w:rsidR="001356AD" w:rsidRPr="00760782">
        <w:rPr>
          <w:rFonts w:ascii="Arial" w:hAnsi="Arial" w:cs="Arial"/>
          <w:sz w:val="20"/>
        </w:rPr>
        <w:t>Acceptable Manufacturers:</w:t>
      </w:r>
    </w:p>
    <w:p w14:paraId="06D6D84B" w14:textId="77777777" w:rsidR="001356AD" w:rsidRDefault="001356AD" w:rsidP="001356AD">
      <w:pPr>
        <w:overflowPunct w:val="0"/>
        <w:autoSpaceDE w:val="0"/>
        <w:autoSpaceDN w:val="0"/>
        <w:spacing w:line="219" w:lineRule="exact"/>
        <w:ind w:left="116"/>
        <w:rPr>
          <w:rFonts w:ascii="Arial" w:hAnsi="Arial" w:cs="Arial"/>
          <w:sz w:val="20"/>
        </w:rPr>
      </w:pPr>
      <w:r w:rsidRPr="00760782">
        <w:rPr>
          <w:rFonts w:ascii="Arial" w:hAnsi="Arial" w:cs="Arial"/>
          <w:sz w:val="20"/>
        </w:rPr>
        <w:tab/>
      </w:r>
      <w:r w:rsidRPr="00760782">
        <w:rPr>
          <w:rFonts w:ascii="Arial" w:hAnsi="Arial" w:cs="Arial"/>
          <w:sz w:val="20"/>
        </w:rPr>
        <w:tab/>
      </w:r>
      <w:r>
        <w:rPr>
          <w:rFonts w:ascii="Verdana" w:hAnsi="Verdana"/>
          <w:b/>
          <w:bCs/>
          <w:sz w:val="18"/>
          <w:szCs w:val="18"/>
        </w:rPr>
        <w:t xml:space="preserve">ABB Installation Products Inc. </w:t>
      </w:r>
    </w:p>
    <w:p w14:paraId="7B3474DB" w14:textId="77777777" w:rsidR="001356AD" w:rsidRDefault="001356AD" w:rsidP="001356AD">
      <w:pPr>
        <w:ind w:left="720" w:firstLine="720"/>
        <w:rPr>
          <w:rFonts w:ascii="Arial" w:hAnsi="Arial" w:cs="Arial"/>
          <w:sz w:val="20"/>
        </w:rPr>
      </w:pPr>
      <w:r>
        <w:rPr>
          <w:rFonts w:ascii="Arial" w:hAnsi="Arial" w:cs="Arial"/>
          <w:sz w:val="20"/>
        </w:rPr>
        <w:t>860 Ridge Lake Boulevard</w:t>
      </w:r>
    </w:p>
    <w:p w14:paraId="2673FDEE" w14:textId="77777777" w:rsidR="001356AD" w:rsidRPr="00760782" w:rsidRDefault="001356AD" w:rsidP="001356AD">
      <w:pPr>
        <w:ind w:left="720" w:firstLine="720"/>
        <w:rPr>
          <w:rFonts w:ascii="Arial" w:hAnsi="Arial" w:cs="Arial"/>
          <w:sz w:val="20"/>
        </w:rPr>
      </w:pPr>
      <w:r>
        <w:rPr>
          <w:rFonts w:ascii="Arial" w:hAnsi="Arial" w:cs="Arial"/>
          <w:sz w:val="20"/>
        </w:rPr>
        <w:t>Memphis, Tennessee 38120</w:t>
      </w:r>
    </w:p>
    <w:p w14:paraId="4AE15D6A" w14:textId="77777777" w:rsidR="001356AD" w:rsidRDefault="001356AD" w:rsidP="001356AD">
      <w:pPr>
        <w:ind w:left="720" w:firstLine="720"/>
        <w:rPr>
          <w:rFonts w:ascii="Arial" w:hAnsi="Arial" w:cs="Arial"/>
          <w:sz w:val="20"/>
        </w:rPr>
      </w:pPr>
      <w:r>
        <w:rPr>
          <w:rFonts w:ascii="Arial" w:hAnsi="Arial" w:cs="Arial"/>
          <w:sz w:val="20"/>
        </w:rPr>
        <w:t>800-816-7809, 901-252-5000</w:t>
      </w:r>
    </w:p>
    <w:p w14:paraId="42C99010" w14:textId="77777777" w:rsidR="001356AD" w:rsidRDefault="001356AD" w:rsidP="001356AD">
      <w:pPr>
        <w:ind w:left="720" w:firstLine="720"/>
        <w:rPr>
          <w:rFonts w:ascii="Arial" w:hAnsi="Arial" w:cs="Arial"/>
          <w:sz w:val="20"/>
        </w:rPr>
      </w:pPr>
      <w:r w:rsidRPr="00CC71E8">
        <w:rPr>
          <w:rFonts w:ascii="Arial" w:hAnsi="Arial" w:cs="Arial"/>
          <w:sz w:val="20"/>
        </w:rPr>
        <w:t>electrification.us.abb.com</w:t>
      </w:r>
    </w:p>
    <w:p w14:paraId="0D2F5221" w14:textId="49A88683" w:rsidR="00993A41" w:rsidRPr="006603B6" w:rsidRDefault="00993A41" w:rsidP="001356AD">
      <w:pPr>
        <w:ind w:left="720"/>
        <w:rPr>
          <w:rFonts w:ascii="Arial" w:hAnsi="Arial" w:cs="Arial"/>
          <w:sz w:val="20"/>
          <w:szCs w:val="20"/>
          <w:lang w:val="fr-FR"/>
        </w:rPr>
      </w:pPr>
    </w:p>
    <w:p w14:paraId="6B6E6BCA" w14:textId="77777777" w:rsidR="00993A41" w:rsidRPr="006603B6" w:rsidRDefault="00993A41" w:rsidP="00993A41">
      <w:pPr>
        <w:rPr>
          <w:rFonts w:ascii="Arial" w:hAnsi="Arial" w:cs="Arial"/>
          <w:sz w:val="20"/>
          <w:szCs w:val="20"/>
          <w:lang w:val="fr-FR"/>
        </w:rPr>
      </w:pPr>
      <w:r w:rsidRPr="006603B6">
        <w:rPr>
          <w:rFonts w:ascii="Arial" w:hAnsi="Arial" w:cs="Arial"/>
          <w:sz w:val="20"/>
          <w:szCs w:val="20"/>
          <w:lang w:val="fr-FR"/>
        </w:rPr>
        <w:tab/>
      </w:r>
      <w:r w:rsidRPr="006603B6">
        <w:rPr>
          <w:rFonts w:ascii="Arial" w:hAnsi="Arial" w:cs="Arial"/>
          <w:sz w:val="20"/>
          <w:szCs w:val="20"/>
          <w:lang w:val="fr-FR"/>
        </w:rPr>
        <w:tab/>
      </w:r>
      <w:proofErr w:type="spellStart"/>
      <w:proofErr w:type="gramStart"/>
      <w:r w:rsidRPr="006603B6">
        <w:rPr>
          <w:rFonts w:ascii="Arial" w:hAnsi="Arial" w:cs="Arial"/>
          <w:sz w:val="20"/>
          <w:szCs w:val="20"/>
          <w:lang w:val="fr-FR"/>
        </w:rPr>
        <w:t>Products</w:t>
      </w:r>
      <w:proofErr w:type="spellEnd"/>
      <w:r w:rsidRPr="006603B6">
        <w:rPr>
          <w:rFonts w:ascii="Arial" w:hAnsi="Arial" w:cs="Arial"/>
          <w:sz w:val="20"/>
          <w:szCs w:val="20"/>
          <w:lang w:val="fr-FR"/>
        </w:rPr>
        <w:t>:</w:t>
      </w:r>
      <w:proofErr w:type="gramEnd"/>
      <w:r w:rsidRPr="006603B6">
        <w:rPr>
          <w:rFonts w:ascii="Arial" w:hAnsi="Arial" w:cs="Arial"/>
          <w:sz w:val="20"/>
          <w:szCs w:val="20"/>
          <w:lang w:val="fr-FR"/>
        </w:rPr>
        <w:t xml:space="preserve"> </w:t>
      </w:r>
      <w:r w:rsidRPr="006603B6">
        <w:rPr>
          <w:rFonts w:ascii="Arial" w:hAnsi="Arial" w:cs="Arial"/>
          <w:sz w:val="20"/>
          <w:szCs w:val="20"/>
          <w:lang w:val="fr-FR"/>
        </w:rPr>
        <w:tab/>
      </w:r>
    </w:p>
    <w:p w14:paraId="062A203E" w14:textId="77777777" w:rsidR="00D93972" w:rsidRPr="006603B6" w:rsidRDefault="00993A41" w:rsidP="00D93972">
      <w:pPr>
        <w:ind w:left="720" w:firstLine="720"/>
        <w:rPr>
          <w:rFonts w:ascii="Arial" w:hAnsi="Arial" w:cs="Arial"/>
          <w:sz w:val="20"/>
          <w:szCs w:val="20"/>
          <w:lang w:val="fr-FR"/>
        </w:rPr>
      </w:pPr>
      <w:r w:rsidRPr="006603B6">
        <w:rPr>
          <w:rFonts w:ascii="Arial" w:hAnsi="Arial" w:cs="Arial"/>
          <w:sz w:val="20"/>
          <w:szCs w:val="20"/>
          <w:lang w:val="fr-FR"/>
        </w:rPr>
        <w:t>1.</w:t>
      </w:r>
      <w:r w:rsidRPr="006603B6">
        <w:rPr>
          <w:rFonts w:ascii="Arial" w:hAnsi="Arial" w:cs="Arial"/>
          <w:sz w:val="20"/>
          <w:szCs w:val="20"/>
          <w:lang w:val="fr-FR"/>
        </w:rPr>
        <w:tab/>
      </w:r>
      <w:r w:rsidR="00C17343">
        <w:rPr>
          <w:rFonts w:ascii="Arial" w:hAnsi="Arial" w:cs="Arial"/>
          <w:sz w:val="20"/>
          <w:szCs w:val="20"/>
          <w:lang w:val="fr-FR"/>
        </w:rPr>
        <w:t>T&amp;B®</w:t>
      </w:r>
      <w:r w:rsidR="0010419D" w:rsidRPr="006603B6">
        <w:rPr>
          <w:rFonts w:ascii="Arial" w:hAnsi="Arial" w:cs="Arial"/>
          <w:sz w:val="20"/>
          <w:szCs w:val="20"/>
          <w:lang w:val="fr-FR"/>
        </w:rPr>
        <w:t xml:space="preserve"> Cable </w:t>
      </w:r>
      <w:proofErr w:type="spellStart"/>
      <w:r w:rsidR="0010419D" w:rsidRPr="006603B6">
        <w:rPr>
          <w:rFonts w:ascii="Arial" w:hAnsi="Arial" w:cs="Arial"/>
          <w:sz w:val="20"/>
          <w:szCs w:val="20"/>
          <w:lang w:val="fr-FR"/>
        </w:rPr>
        <w:t>Tray</w:t>
      </w:r>
      <w:proofErr w:type="spellEnd"/>
    </w:p>
    <w:p w14:paraId="1923A7BE" w14:textId="77777777" w:rsidR="00121AEA" w:rsidRPr="006603B6" w:rsidRDefault="000A6514" w:rsidP="00D93972">
      <w:pPr>
        <w:ind w:left="720" w:firstLine="720"/>
        <w:rPr>
          <w:rFonts w:ascii="Arial" w:hAnsi="Arial" w:cs="Arial"/>
          <w:sz w:val="20"/>
          <w:szCs w:val="20"/>
        </w:rPr>
      </w:pPr>
      <w:r>
        <w:rPr>
          <w:rFonts w:ascii="Arial" w:hAnsi="Arial" w:cs="Arial"/>
          <w:sz w:val="20"/>
          <w:szCs w:val="20"/>
        </w:rPr>
        <w:t>2.</w:t>
      </w:r>
      <w:r>
        <w:rPr>
          <w:rFonts w:ascii="Arial" w:hAnsi="Arial" w:cs="Arial"/>
          <w:sz w:val="20"/>
          <w:szCs w:val="20"/>
        </w:rPr>
        <w:tab/>
      </w:r>
      <w:r w:rsidR="00C17343">
        <w:rPr>
          <w:rFonts w:ascii="Arial" w:hAnsi="Arial" w:cs="Arial"/>
          <w:sz w:val="20"/>
          <w:szCs w:val="20"/>
          <w:lang w:val="fr-FR"/>
        </w:rPr>
        <w:t>T&amp;B®</w:t>
      </w:r>
      <w:r w:rsidR="00EA1261">
        <w:rPr>
          <w:rFonts w:ascii="Arial" w:hAnsi="Arial" w:cs="Arial"/>
          <w:sz w:val="20"/>
          <w:szCs w:val="20"/>
        </w:rPr>
        <w:t xml:space="preserve"> </w:t>
      </w:r>
      <w:proofErr w:type="spellStart"/>
      <w:r w:rsidR="00EA1261">
        <w:rPr>
          <w:rFonts w:ascii="Arial" w:hAnsi="Arial" w:cs="Arial"/>
          <w:sz w:val="20"/>
          <w:szCs w:val="20"/>
        </w:rPr>
        <w:t>ExpressTray</w:t>
      </w:r>
      <w:proofErr w:type="spellEnd"/>
      <w:r w:rsidR="00EA1261">
        <w:rPr>
          <w:rFonts w:ascii="Arial" w:hAnsi="Arial" w:cs="Arial"/>
          <w:sz w:val="20"/>
          <w:szCs w:val="20"/>
        </w:rPr>
        <w:t>®</w:t>
      </w:r>
    </w:p>
    <w:p w14:paraId="07E6E6DD" w14:textId="77777777" w:rsidR="002352E3" w:rsidRPr="006603B6" w:rsidRDefault="000A6514" w:rsidP="00D93972">
      <w:pPr>
        <w:ind w:left="720" w:firstLine="720"/>
        <w:rPr>
          <w:rFonts w:ascii="Arial" w:hAnsi="Arial" w:cs="Arial"/>
          <w:sz w:val="20"/>
          <w:szCs w:val="20"/>
        </w:rPr>
      </w:pPr>
      <w:r>
        <w:rPr>
          <w:rFonts w:ascii="Arial" w:hAnsi="Arial" w:cs="Arial"/>
          <w:sz w:val="20"/>
          <w:szCs w:val="20"/>
        </w:rPr>
        <w:t xml:space="preserve">3. </w:t>
      </w:r>
      <w:r>
        <w:rPr>
          <w:rFonts w:ascii="Arial" w:hAnsi="Arial" w:cs="Arial"/>
          <w:sz w:val="20"/>
          <w:szCs w:val="20"/>
        </w:rPr>
        <w:tab/>
      </w:r>
      <w:r w:rsidR="00C17343">
        <w:rPr>
          <w:rFonts w:ascii="Arial" w:hAnsi="Arial" w:cs="Arial"/>
          <w:sz w:val="20"/>
          <w:szCs w:val="20"/>
          <w:lang w:val="fr-FR"/>
        </w:rPr>
        <w:t>T&amp;B®</w:t>
      </w:r>
      <w:r w:rsidR="002352E3" w:rsidRPr="006603B6">
        <w:rPr>
          <w:rFonts w:ascii="Arial" w:hAnsi="Arial" w:cs="Arial"/>
          <w:sz w:val="20"/>
          <w:szCs w:val="20"/>
        </w:rPr>
        <w:t xml:space="preserve"> Nonmetallic Cable Tray</w:t>
      </w:r>
    </w:p>
    <w:p w14:paraId="403360A9" w14:textId="77777777" w:rsidR="00DB491D" w:rsidRPr="006603B6" w:rsidRDefault="00DB491D" w:rsidP="0010419D">
      <w:pPr>
        <w:rPr>
          <w:rFonts w:ascii="Arial" w:hAnsi="Arial" w:cs="Arial"/>
          <w:sz w:val="20"/>
          <w:szCs w:val="20"/>
        </w:rPr>
      </w:pPr>
    </w:p>
    <w:p w14:paraId="0E100BF7" w14:textId="77777777" w:rsidR="000B5A06" w:rsidRPr="006603B6" w:rsidRDefault="0057516E" w:rsidP="000B5A06">
      <w:pPr>
        <w:widowControl w:val="0"/>
        <w:autoSpaceDE w:val="0"/>
        <w:autoSpaceDN w:val="0"/>
        <w:adjustRightInd w:val="0"/>
        <w:jc w:val="both"/>
        <w:rPr>
          <w:rFonts w:ascii="Arial" w:hAnsi="Arial" w:cs="Arial"/>
          <w:b/>
          <w:sz w:val="20"/>
          <w:szCs w:val="20"/>
        </w:rPr>
      </w:pPr>
      <w:r w:rsidRPr="006603B6">
        <w:rPr>
          <w:rFonts w:ascii="Arial" w:hAnsi="Arial" w:cs="Arial"/>
          <w:b/>
          <w:sz w:val="20"/>
          <w:szCs w:val="20"/>
        </w:rPr>
        <w:t>2.</w:t>
      </w:r>
      <w:r w:rsidR="00F1196B" w:rsidRPr="006603B6">
        <w:rPr>
          <w:rFonts w:ascii="Arial" w:hAnsi="Arial" w:cs="Arial"/>
          <w:b/>
          <w:sz w:val="20"/>
          <w:szCs w:val="20"/>
        </w:rPr>
        <w:t>0</w:t>
      </w:r>
      <w:r w:rsidRPr="006603B6">
        <w:rPr>
          <w:rFonts w:ascii="Arial" w:hAnsi="Arial" w:cs="Arial"/>
          <w:b/>
          <w:sz w:val="20"/>
          <w:szCs w:val="20"/>
        </w:rPr>
        <w:t>3</w:t>
      </w:r>
      <w:r w:rsidR="000B5A06" w:rsidRPr="006603B6">
        <w:rPr>
          <w:rFonts w:ascii="Arial" w:hAnsi="Arial" w:cs="Arial"/>
          <w:b/>
          <w:sz w:val="20"/>
          <w:szCs w:val="20"/>
        </w:rPr>
        <w:tab/>
      </w:r>
      <w:r w:rsidRPr="006603B6">
        <w:rPr>
          <w:rFonts w:ascii="Arial" w:hAnsi="Arial" w:cs="Arial"/>
          <w:b/>
          <w:sz w:val="20"/>
          <w:szCs w:val="20"/>
        </w:rPr>
        <w:t xml:space="preserve">DESIGN AND </w:t>
      </w:r>
      <w:r w:rsidR="000B5A06" w:rsidRPr="006603B6">
        <w:rPr>
          <w:rFonts w:ascii="Arial" w:hAnsi="Arial" w:cs="Arial"/>
          <w:b/>
          <w:sz w:val="20"/>
          <w:szCs w:val="20"/>
        </w:rPr>
        <w:t>PERFORMANCE REQUIREMENTS</w:t>
      </w:r>
    </w:p>
    <w:p w14:paraId="18A7AAAC" w14:textId="77777777" w:rsidR="00196AAB" w:rsidRPr="006603B6" w:rsidRDefault="00196AAB" w:rsidP="0010419D">
      <w:pPr>
        <w:widowControl w:val="0"/>
        <w:autoSpaceDE w:val="0"/>
        <w:autoSpaceDN w:val="0"/>
        <w:adjustRightInd w:val="0"/>
        <w:jc w:val="both"/>
        <w:rPr>
          <w:rFonts w:ascii="Arial" w:hAnsi="Arial" w:cs="Arial"/>
          <w:sz w:val="20"/>
          <w:szCs w:val="20"/>
        </w:rPr>
      </w:pPr>
    </w:p>
    <w:p w14:paraId="734B34D7" w14:textId="77777777" w:rsidR="0010419D" w:rsidRPr="006603B6" w:rsidRDefault="002352E3" w:rsidP="0010419D">
      <w:pPr>
        <w:rPr>
          <w:rFonts w:ascii="Arial" w:hAnsi="Arial" w:cs="Arial"/>
          <w:sz w:val="20"/>
          <w:szCs w:val="20"/>
        </w:rPr>
      </w:pPr>
      <w:r w:rsidRPr="006603B6">
        <w:rPr>
          <w:rFonts w:ascii="Arial" w:hAnsi="Arial" w:cs="Arial"/>
          <w:sz w:val="20"/>
          <w:szCs w:val="20"/>
        </w:rPr>
        <w:tab/>
        <w:t>A.</w:t>
      </w:r>
      <w:r w:rsidRPr="006603B6">
        <w:rPr>
          <w:rFonts w:ascii="Arial" w:hAnsi="Arial" w:cs="Arial"/>
          <w:sz w:val="20"/>
          <w:szCs w:val="20"/>
        </w:rPr>
        <w:tab/>
        <w:t>Metallic c</w:t>
      </w:r>
      <w:r w:rsidR="0010419D" w:rsidRPr="006603B6">
        <w:rPr>
          <w:rFonts w:ascii="Arial" w:hAnsi="Arial" w:cs="Arial"/>
          <w:sz w:val="20"/>
          <w:szCs w:val="20"/>
        </w:rPr>
        <w:t>able tray sections, fittings and accessories shall be available in the following materials.</w:t>
      </w:r>
    </w:p>
    <w:p w14:paraId="27370A54" w14:textId="77777777" w:rsidR="003675C6" w:rsidRPr="006603B6" w:rsidRDefault="0010419D" w:rsidP="0010419D">
      <w:pPr>
        <w:rPr>
          <w:rFonts w:ascii="Arial" w:hAnsi="Arial" w:cs="Arial"/>
          <w:sz w:val="20"/>
          <w:szCs w:val="20"/>
        </w:rPr>
      </w:pPr>
      <w:r w:rsidRPr="006603B6">
        <w:rPr>
          <w:rFonts w:ascii="Arial" w:hAnsi="Arial" w:cs="Arial"/>
          <w:sz w:val="20"/>
          <w:szCs w:val="20"/>
        </w:rPr>
        <w:tab/>
      </w:r>
      <w:r w:rsidRPr="006603B6">
        <w:rPr>
          <w:rFonts w:ascii="Arial" w:hAnsi="Arial" w:cs="Arial"/>
          <w:sz w:val="20"/>
          <w:szCs w:val="20"/>
        </w:rPr>
        <w:tab/>
        <w:t xml:space="preserve">1. </w:t>
      </w:r>
      <w:r w:rsidRPr="006603B6">
        <w:rPr>
          <w:rFonts w:ascii="Arial" w:hAnsi="Arial" w:cs="Arial"/>
          <w:sz w:val="20"/>
          <w:szCs w:val="20"/>
        </w:rPr>
        <w:tab/>
        <w:t>Extruded a</w:t>
      </w:r>
      <w:r w:rsidR="003675C6" w:rsidRPr="006603B6">
        <w:rPr>
          <w:rFonts w:ascii="Arial" w:hAnsi="Arial" w:cs="Arial"/>
          <w:sz w:val="20"/>
          <w:szCs w:val="20"/>
        </w:rPr>
        <w:t>luminum allo</w:t>
      </w:r>
      <w:r w:rsidR="00F25129" w:rsidRPr="006603B6">
        <w:rPr>
          <w:rFonts w:ascii="Arial" w:hAnsi="Arial" w:cs="Arial"/>
          <w:sz w:val="20"/>
          <w:szCs w:val="20"/>
        </w:rPr>
        <w:t>y (AH series)</w:t>
      </w:r>
    </w:p>
    <w:p w14:paraId="0593F37D" w14:textId="77777777" w:rsidR="003675C6" w:rsidRPr="006603B6" w:rsidRDefault="003675C6" w:rsidP="003675C6">
      <w:pPr>
        <w:ind w:left="1440" w:firstLine="720"/>
        <w:rPr>
          <w:rFonts w:ascii="Arial" w:hAnsi="Arial" w:cs="Arial"/>
          <w:sz w:val="20"/>
          <w:szCs w:val="20"/>
        </w:rPr>
      </w:pPr>
      <w:r w:rsidRPr="006603B6">
        <w:rPr>
          <w:rFonts w:ascii="Arial" w:hAnsi="Arial" w:cs="Arial"/>
          <w:sz w:val="20"/>
          <w:szCs w:val="20"/>
        </w:rPr>
        <w:t>a.</w:t>
      </w:r>
      <w:r w:rsidRPr="006603B6">
        <w:rPr>
          <w:rFonts w:ascii="Arial" w:hAnsi="Arial" w:cs="Arial"/>
          <w:sz w:val="20"/>
          <w:szCs w:val="20"/>
        </w:rPr>
        <w:tab/>
        <w:t>All siderails and rungs shall be of aluminum alloy type 6063-T6.</w:t>
      </w:r>
    </w:p>
    <w:p w14:paraId="17F0B404" w14:textId="77777777" w:rsidR="003675C6" w:rsidRPr="006603B6" w:rsidRDefault="003675C6" w:rsidP="003675C6">
      <w:pPr>
        <w:ind w:left="1440" w:firstLine="720"/>
        <w:rPr>
          <w:rFonts w:ascii="Arial" w:hAnsi="Arial" w:cs="Arial"/>
          <w:sz w:val="20"/>
          <w:szCs w:val="20"/>
        </w:rPr>
      </w:pPr>
      <w:r w:rsidRPr="006603B6">
        <w:rPr>
          <w:rFonts w:ascii="Arial" w:hAnsi="Arial" w:cs="Arial"/>
          <w:sz w:val="20"/>
          <w:szCs w:val="20"/>
        </w:rPr>
        <w:t>b.</w:t>
      </w:r>
      <w:r w:rsidRPr="006603B6">
        <w:rPr>
          <w:rFonts w:ascii="Arial" w:hAnsi="Arial" w:cs="Arial"/>
          <w:sz w:val="20"/>
          <w:szCs w:val="20"/>
        </w:rPr>
        <w:tab/>
        <w:t>S</w:t>
      </w:r>
      <w:r w:rsidR="0010419D" w:rsidRPr="006603B6">
        <w:rPr>
          <w:rFonts w:ascii="Arial" w:hAnsi="Arial" w:cs="Arial"/>
          <w:sz w:val="20"/>
          <w:szCs w:val="20"/>
        </w:rPr>
        <w:t>iderails</w:t>
      </w:r>
      <w:r w:rsidRPr="006603B6">
        <w:rPr>
          <w:rFonts w:ascii="Arial" w:hAnsi="Arial" w:cs="Arial"/>
          <w:sz w:val="20"/>
          <w:szCs w:val="20"/>
        </w:rPr>
        <w:t xml:space="preserve"> shall be of I-beam construction.</w:t>
      </w:r>
    </w:p>
    <w:p w14:paraId="0836BA60" w14:textId="77777777" w:rsidR="0010419D" w:rsidRPr="006603B6" w:rsidRDefault="0010419D" w:rsidP="0010419D">
      <w:pPr>
        <w:rPr>
          <w:rFonts w:ascii="Arial" w:hAnsi="Arial" w:cs="Arial"/>
          <w:sz w:val="20"/>
          <w:szCs w:val="20"/>
        </w:rPr>
      </w:pPr>
      <w:r w:rsidRPr="006603B6">
        <w:rPr>
          <w:rFonts w:ascii="Arial" w:hAnsi="Arial" w:cs="Arial"/>
          <w:sz w:val="20"/>
          <w:szCs w:val="20"/>
        </w:rPr>
        <w:tab/>
      </w:r>
      <w:r w:rsidRPr="006603B6">
        <w:rPr>
          <w:rFonts w:ascii="Arial" w:hAnsi="Arial" w:cs="Arial"/>
          <w:sz w:val="20"/>
          <w:szCs w:val="20"/>
        </w:rPr>
        <w:tab/>
      </w:r>
      <w:r w:rsidR="003675C6" w:rsidRPr="006603B6">
        <w:rPr>
          <w:rFonts w:ascii="Arial" w:hAnsi="Arial" w:cs="Arial"/>
          <w:sz w:val="20"/>
          <w:szCs w:val="20"/>
        </w:rPr>
        <w:t>2.</w:t>
      </w:r>
      <w:r w:rsidR="003675C6" w:rsidRPr="006603B6">
        <w:rPr>
          <w:rFonts w:ascii="Arial" w:hAnsi="Arial" w:cs="Arial"/>
          <w:sz w:val="20"/>
          <w:szCs w:val="20"/>
        </w:rPr>
        <w:tab/>
        <w:t xml:space="preserve">Pre-Galvanized steel </w:t>
      </w:r>
      <w:r w:rsidR="00F25129" w:rsidRPr="006603B6">
        <w:rPr>
          <w:rFonts w:ascii="Arial" w:hAnsi="Arial" w:cs="Arial"/>
          <w:sz w:val="20"/>
          <w:szCs w:val="20"/>
        </w:rPr>
        <w:t>(SP series)</w:t>
      </w:r>
    </w:p>
    <w:p w14:paraId="36989BD7" w14:textId="77777777" w:rsidR="003675C6" w:rsidRPr="006603B6" w:rsidRDefault="003675C6" w:rsidP="0010419D">
      <w:pPr>
        <w:rPr>
          <w:rFonts w:ascii="Arial" w:hAnsi="Arial" w:cs="Arial"/>
          <w:sz w:val="20"/>
          <w:szCs w:val="20"/>
        </w:rPr>
      </w:pPr>
      <w:r w:rsidRPr="006603B6">
        <w:rPr>
          <w:rFonts w:ascii="Arial" w:hAnsi="Arial" w:cs="Arial"/>
          <w:sz w:val="20"/>
          <w:szCs w:val="20"/>
        </w:rPr>
        <w:tab/>
      </w:r>
      <w:r w:rsidRPr="006603B6">
        <w:rPr>
          <w:rFonts w:ascii="Arial" w:hAnsi="Arial" w:cs="Arial"/>
          <w:sz w:val="20"/>
          <w:szCs w:val="20"/>
        </w:rPr>
        <w:tab/>
      </w:r>
      <w:r w:rsidRPr="006603B6">
        <w:rPr>
          <w:rFonts w:ascii="Arial" w:hAnsi="Arial" w:cs="Arial"/>
          <w:sz w:val="20"/>
          <w:szCs w:val="20"/>
        </w:rPr>
        <w:tab/>
        <w:t>a.</w:t>
      </w:r>
      <w:r w:rsidRPr="006603B6">
        <w:rPr>
          <w:rFonts w:ascii="Arial" w:hAnsi="Arial" w:cs="Arial"/>
          <w:sz w:val="20"/>
          <w:szCs w:val="20"/>
        </w:rPr>
        <w:tab/>
        <w:t>All siderails and rungs shall be of steel conforming to ASTM A653/653M.</w:t>
      </w:r>
    </w:p>
    <w:p w14:paraId="179F4BF8" w14:textId="77777777" w:rsidR="003675C6" w:rsidRPr="006603B6" w:rsidRDefault="003675C6" w:rsidP="0010419D">
      <w:pPr>
        <w:rPr>
          <w:rFonts w:ascii="Arial" w:hAnsi="Arial" w:cs="Arial"/>
          <w:sz w:val="20"/>
          <w:szCs w:val="20"/>
        </w:rPr>
      </w:pPr>
      <w:r w:rsidRPr="006603B6">
        <w:rPr>
          <w:rFonts w:ascii="Arial" w:hAnsi="Arial" w:cs="Arial"/>
          <w:sz w:val="20"/>
          <w:szCs w:val="20"/>
        </w:rPr>
        <w:tab/>
      </w:r>
      <w:r w:rsidRPr="006603B6">
        <w:rPr>
          <w:rFonts w:ascii="Arial" w:hAnsi="Arial" w:cs="Arial"/>
          <w:sz w:val="20"/>
          <w:szCs w:val="20"/>
        </w:rPr>
        <w:tab/>
      </w:r>
      <w:r w:rsidRPr="006603B6">
        <w:rPr>
          <w:rFonts w:ascii="Arial" w:hAnsi="Arial" w:cs="Arial"/>
          <w:sz w:val="20"/>
          <w:szCs w:val="20"/>
        </w:rPr>
        <w:tab/>
        <w:t>b.</w:t>
      </w:r>
      <w:r w:rsidRPr="006603B6">
        <w:rPr>
          <w:rFonts w:ascii="Arial" w:hAnsi="Arial" w:cs="Arial"/>
          <w:sz w:val="20"/>
          <w:szCs w:val="20"/>
        </w:rPr>
        <w:tab/>
        <w:t>The coating thickness shall be G90.</w:t>
      </w:r>
    </w:p>
    <w:p w14:paraId="553219CC" w14:textId="77777777" w:rsidR="003675C6" w:rsidRPr="006603B6" w:rsidRDefault="003675C6" w:rsidP="0010419D">
      <w:pPr>
        <w:rPr>
          <w:rFonts w:ascii="Arial" w:hAnsi="Arial" w:cs="Arial"/>
          <w:sz w:val="20"/>
          <w:szCs w:val="20"/>
        </w:rPr>
      </w:pPr>
      <w:r w:rsidRPr="006603B6">
        <w:rPr>
          <w:rFonts w:ascii="Arial" w:hAnsi="Arial" w:cs="Arial"/>
          <w:sz w:val="20"/>
          <w:szCs w:val="20"/>
        </w:rPr>
        <w:tab/>
      </w:r>
      <w:r w:rsidRPr="006603B6">
        <w:rPr>
          <w:rFonts w:ascii="Arial" w:hAnsi="Arial" w:cs="Arial"/>
          <w:sz w:val="20"/>
          <w:szCs w:val="20"/>
        </w:rPr>
        <w:tab/>
      </w:r>
      <w:r w:rsidRPr="006603B6">
        <w:rPr>
          <w:rFonts w:ascii="Arial" w:hAnsi="Arial" w:cs="Arial"/>
          <w:sz w:val="20"/>
          <w:szCs w:val="20"/>
        </w:rPr>
        <w:tab/>
        <w:t>c.</w:t>
      </w:r>
      <w:r w:rsidRPr="006603B6">
        <w:rPr>
          <w:rFonts w:ascii="Arial" w:hAnsi="Arial" w:cs="Arial"/>
          <w:sz w:val="20"/>
          <w:szCs w:val="20"/>
        </w:rPr>
        <w:tab/>
      </w:r>
      <w:r w:rsidR="00B95AB7" w:rsidRPr="006603B6">
        <w:rPr>
          <w:rFonts w:ascii="Arial" w:hAnsi="Arial" w:cs="Arial"/>
          <w:sz w:val="20"/>
          <w:szCs w:val="20"/>
        </w:rPr>
        <w:t>Siderails</w:t>
      </w:r>
      <w:r w:rsidRPr="006603B6">
        <w:rPr>
          <w:rFonts w:ascii="Arial" w:hAnsi="Arial" w:cs="Arial"/>
          <w:sz w:val="20"/>
          <w:szCs w:val="20"/>
        </w:rPr>
        <w:t xml:space="preserve"> shall be reinforced with flanges turned inward.</w:t>
      </w:r>
    </w:p>
    <w:p w14:paraId="7E14837E" w14:textId="77777777" w:rsidR="003675C6" w:rsidRPr="006603B6" w:rsidRDefault="003675C6" w:rsidP="0010419D">
      <w:pPr>
        <w:rPr>
          <w:rFonts w:ascii="Arial" w:hAnsi="Arial" w:cs="Arial"/>
          <w:sz w:val="20"/>
          <w:szCs w:val="20"/>
        </w:rPr>
      </w:pPr>
      <w:r w:rsidRPr="006603B6">
        <w:rPr>
          <w:rFonts w:ascii="Arial" w:hAnsi="Arial" w:cs="Arial"/>
          <w:sz w:val="20"/>
          <w:szCs w:val="20"/>
        </w:rPr>
        <w:tab/>
      </w:r>
      <w:r w:rsidRPr="006603B6">
        <w:rPr>
          <w:rFonts w:ascii="Arial" w:hAnsi="Arial" w:cs="Arial"/>
          <w:sz w:val="20"/>
          <w:szCs w:val="20"/>
        </w:rPr>
        <w:tab/>
        <w:t>3.</w:t>
      </w:r>
      <w:r w:rsidRPr="006603B6">
        <w:rPr>
          <w:rFonts w:ascii="Arial" w:hAnsi="Arial" w:cs="Arial"/>
          <w:sz w:val="20"/>
          <w:szCs w:val="20"/>
        </w:rPr>
        <w:tab/>
        <w:t>Hot dip galva</w:t>
      </w:r>
      <w:r w:rsidR="00F25129" w:rsidRPr="006603B6">
        <w:rPr>
          <w:rFonts w:ascii="Arial" w:hAnsi="Arial" w:cs="Arial"/>
          <w:sz w:val="20"/>
          <w:szCs w:val="20"/>
        </w:rPr>
        <w:t>nized steel (SH series)</w:t>
      </w:r>
    </w:p>
    <w:p w14:paraId="7405778D" w14:textId="77777777" w:rsidR="003675C6" w:rsidRPr="006603B6" w:rsidRDefault="003675C6" w:rsidP="0010419D">
      <w:pPr>
        <w:rPr>
          <w:rFonts w:ascii="Arial" w:hAnsi="Arial" w:cs="Arial"/>
          <w:sz w:val="20"/>
          <w:szCs w:val="20"/>
        </w:rPr>
      </w:pPr>
      <w:r w:rsidRPr="006603B6">
        <w:rPr>
          <w:rFonts w:ascii="Arial" w:hAnsi="Arial" w:cs="Arial"/>
          <w:sz w:val="20"/>
          <w:szCs w:val="20"/>
        </w:rPr>
        <w:tab/>
      </w:r>
      <w:r w:rsidRPr="006603B6">
        <w:rPr>
          <w:rFonts w:ascii="Arial" w:hAnsi="Arial" w:cs="Arial"/>
          <w:sz w:val="20"/>
          <w:szCs w:val="20"/>
        </w:rPr>
        <w:tab/>
      </w:r>
      <w:r w:rsidRPr="006603B6">
        <w:rPr>
          <w:rFonts w:ascii="Arial" w:hAnsi="Arial" w:cs="Arial"/>
          <w:sz w:val="20"/>
          <w:szCs w:val="20"/>
        </w:rPr>
        <w:tab/>
        <w:t>a.</w:t>
      </w:r>
      <w:r w:rsidRPr="006603B6">
        <w:rPr>
          <w:rFonts w:ascii="Arial" w:hAnsi="Arial" w:cs="Arial"/>
          <w:sz w:val="20"/>
          <w:szCs w:val="20"/>
        </w:rPr>
        <w:tab/>
        <w:t xml:space="preserve">All siderails and rungs shall be of steel </w:t>
      </w:r>
      <w:r w:rsidR="000E0B38" w:rsidRPr="006603B6">
        <w:rPr>
          <w:rFonts w:ascii="Arial" w:hAnsi="Arial" w:cs="Arial"/>
          <w:sz w:val="20"/>
          <w:szCs w:val="20"/>
        </w:rPr>
        <w:t xml:space="preserve">ASTM </w:t>
      </w:r>
      <w:r w:rsidRPr="006603B6">
        <w:rPr>
          <w:rFonts w:ascii="Arial" w:hAnsi="Arial" w:cs="Arial"/>
          <w:sz w:val="20"/>
          <w:szCs w:val="20"/>
        </w:rPr>
        <w:t xml:space="preserve">A1008/A1008M, SS grade 33, type 2 or </w:t>
      </w:r>
    </w:p>
    <w:p w14:paraId="10C842F4" w14:textId="77777777" w:rsidR="003675C6" w:rsidRPr="006603B6" w:rsidRDefault="003675C6" w:rsidP="0010419D">
      <w:pPr>
        <w:rPr>
          <w:rFonts w:ascii="Arial" w:hAnsi="Arial" w:cs="Arial"/>
          <w:sz w:val="20"/>
          <w:szCs w:val="20"/>
        </w:rPr>
      </w:pPr>
      <w:r w:rsidRPr="006603B6">
        <w:rPr>
          <w:rFonts w:ascii="Arial" w:hAnsi="Arial" w:cs="Arial"/>
          <w:sz w:val="20"/>
          <w:szCs w:val="20"/>
        </w:rPr>
        <w:tab/>
      </w:r>
      <w:r w:rsidRPr="006603B6">
        <w:rPr>
          <w:rFonts w:ascii="Arial" w:hAnsi="Arial" w:cs="Arial"/>
          <w:sz w:val="20"/>
          <w:szCs w:val="20"/>
        </w:rPr>
        <w:tab/>
      </w:r>
      <w:r w:rsidRPr="006603B6">
        <w:rPr>
          <w:rFonts w:ascii="Arial" w:hAnsi="Arial" w:cs="Arial"/>
          <w:sz w:val="20"/>
          <w:szCs w:val="20"/>
        </w:rPr>
        <w:tab/>
      </w:r>
      <w:r w:rsidRPr="006603B6">
        <w:rPr>
          <w:rFonts w:ascii="Arial" w:hAnsi="Arial" w:cs="Arial"/>
          <w:sz w:val="20"/>
          <w:szCs w:val="20"/>
        </w:rPr>
        <w:tab/>
        <w:t>A1011/A1011M, SS grade 33.</w:t>
      </w:r>
    </w:p>
    <w:p w14:paraId="6DBD3F50" w14:textId="77777777" w:rsidR="003675C6" w:rsidRPr="006603B6" w:rsidRDefault="003675C6" w:rsidP="003675C6">
      <w:pPr>
        <w:numPr>
          <w:ilvl w:val="0"/>
          <w:numId w:val="15"/>
        </w:numPr>
        <w:rPr>
          <w:rFonts w:ascii="Arial" w:hAnsi="Arial" w:cs="Arial"/>
          <w:sz w:val="20"/>
          <w:szCs w:val="20"/>
        </w:rPr>
      </w:pPr>
      <w:r w:rsidRPr="006603B6">
        <w:rPr>
          <w:rFonts w:ascii="Arial" w:hAnsi="Arial" w:cs="Arial"/>
          <w:sz w:val="20"/>
          <w:szCs w:val="20"/>
        </w:rPr>
        <w:t xml:space="preserve">Hot dip galvanizing shall be in accordance </w:t>
      </w:r>
      <w:proofErr w:type="gramStart"/>
      <w:r w:rsidRPr="006603B6">
        <w:rPr>
          <w:rFonts w:ascii="Arial" w:hAnsi="Arial" w:cs="Arial"/>
          <w:sz w:val="20"/>
          <w:szCs w:val="20"/>
        </w:rPr>
        <w:t>to</w:t>
      </w:r>
      <w:proofErr w:type="gramEnd"/>
      <w:r w:rsidRPr="006603B6">
        <w:rPr>
          <w:rFonts w:ascii="Arial" w:hAnsi="Arial" w:cs="Arial"/>
          <w:sz w:val="20"/>
          <w:szCs w:val="20"/>
        </w:rPr>
        <w:t xml:space="preserve"> ASTM A123 with a minimum thickness </w:t>
      </w:r>
    </w:p>
    <w:p w14:paraId="1032D481" w14:textId="77777777" w:rsidR="003675C6" w:rsidRPr="006603B6" w:rsidRDefault="003675C6" w:rsidP="003675C6">
      <w:pPr>
        <w:ind w:left="2160"/>
        <w:rPr>
          <w:rFonts w:ascii="Arial" w:hAnsi="Arial" w:cs="Arial"/>
          <w:sz w:val="20"/>
          <w:szCs w:val="20"/>
        </w:rPr>
      </w:pPr>
      <w:r w:rsidRPr="006603B6">
        <w:rPr>
          <w:rFonts w:ascii="Arial" w:hAnsi="Arial" w:cs="Arial"/>
          <w:sz w:val="20"/>
          <w:szCs w:val="20"/>
        </w:rPr>
        <w:tab/>
        <w:t>of 1.50 oz per ft².</w:t>
      </w:r>
    </w:p>
    <w:p w14:paraId="090F16D5" w14:textId="77777777" w:rsidR="003675C6" w:rsidRPr="006603B6" w:rsidRDefault="003675C6" w:rsidP="003675C6">
      <w:pPr>
        <w:numPr>
          <w:ilvl w:val="0"/>
          <w:numId w:val="16"/>
        </w:numPr>
        <w:rPr>
          <w:rFonts w:ascii="Arial" w:hAnsi="Arial" w:cs="Arial"/>
          <w:sz w:val="20"/>
          <w:szCs w:val="20"/>
        </w:rPr>
      </w:pPr>
      <w:r w:rsidRPr="006603B6">
        <w:rPr>
          <w:rFonts w:ascii="Arial" w:hAnsi="Arial" w:cs="Arial"/>
          <w:sz w:val="20"/>
          <w:szCs w:val="20"/>
        </w:rPr>
        <w:t xml:space="preserve">Stainless </w:t>
      </w:r>
      <w:r w:rsidR="00F25129" w:rsidRPr="006603B6">
        <w:rPr>
          <w:rFonts w:ascii="Arial" w:hAnsi="Arial" w:cs="Arial"/>
          <w:sz w:val="20"/>
          <w:szCs w:val="20"/>
        </w:rPr>
        <w:t xml:space="preserve">steel (SS series) </w:t>
      </w:r>
    </w:p>
    <w:p w14:paraId="22EBA52C" w14:textId="77777777" w:rsidR="003675C6" w:rsidRPr="006603B6" w:rsidRDefault="003675C6" w:rsidP="00994336">
      <w:pPr>
        <w:numPr>
          <w:ilvl w:val="1"/>
          <w:numId w:val="16"/>
        </w:numPr>
        <w:rPr>
          <w:rFonts w:ascii="Arial" w:hAnsi="Arial" w:cs="Arial"/>
          <w:sz w:val="20"/>
          <w:szCs w:val="20"/>
        </w:rPr>
      </w:pPr>
      <w:r w:rsidRPr="006603B6">
        <w:rPr>
          <w:rFonts w:ascii="Arial" w:hAnsi="Arial" w:cs="Arial"/>
          <w:sz w:val="20"/>
          <w:szCs w:val="20"/>
        </w:rPr>
        <w:t xml:space="preserve">All cable tray and accessories shall be of type AISI 316 stainless </w:t>
      </w:r>
      <w:proofErr w:type="gramStart"/>
      <w:r w:rsidRPr="006603B6">
        <w:rPr>
          <w:rFonts w:ascii="Arial" w:hAnsi="Arial" w:cs="Arial"/>
          <w:sz w:val="20"/>
          <w:szCs w:val="20"/>
        </w:rPr>
        <w:t>steel</w:t>
      </w:r>
      <w:proofErr w:type="gramEnd"/>
      <w:r w:rsidRPr="006603B6">
        <w:rPr>
          <w:rFonts w:ascii="Arial" w:hAnsi="Arial" w:cs="Arial"/>
          <w:sz w:val="20"/>
          <w:szCs w:val="20"/>
        </w:rPr>
        <w:t>.</w:t>
      </w:r>
    </w:p>
    <w:p w14:paraId="452C60E0" w14:textId="77777777" w:rsidR="00994336" w:rsidRDefault="00994336" w:rsidP="00994336">
      <w:pPr>
        <w:rPr>
          <w:rFonts w:ascii="Arial" w:hAnsi="Arial" w:cs="Arial"/>
          <w:sz w:val="20"/>
          <w:szCs w:val="20"/>
        </w:rPr>
      </w:pPr>
    </w:p>
    <w:p w14:paraId="528D4DB0" w14:textId="77777777" w:rsidR="00EA1261" w:rsidRPr="006603B6" w:rsidRDefault="00EA1261" w:rsidP="00994336">
      <w:pPr>
        <w:rPr>
          <w:rFonts w:ascii="Arial" w:hAnsi="Arial" w:cs="Arial"/>
          <w:sz w:val="20"/>
          <w:szCs w:val="20"/>
        </w:rPr>
      </w:pPr>
    </w:p>
    <w:p w14:paraId="11EA2A63" w14:textId="77777777" w:rsidR="00F25129" w:rsidRPr="006603B6" w:rsidRDefault="00994336" w:rsidP="00994336">
      <w:pPr>
        <w:autoSpaceDE w:val="0"/>
        <w:autoSpaceDN w:val="0"/>
        <w:adjustRightInd w:val="0"/>
        <w:ind w:left="720"/>
        <w:rPr>
          <w:rFonts w:ascii="Arial" w:hAnsi="Arial" w:cs="Arial"/>
          <w:sz w:val="20"/>
          <w:szCs w:val="20"/>
        </w:rPr>
      </w:pPr>
      <w:r w:rsidRPr="006603B6">
        <w:rPr>
          <w:rFonts w:ascii="Arial" w:hAnsi="Arial" w:cs="Arial"/>
          <w:sz w:val="20"/>
          <w:szCs w:val="20"/>
        </w:rPr>
        <w:lastRenderedPageBreak/>
        <w:t>B.</w:t>
      </w:r>
      <w:r w:rsidRPr="006603B6">
        <w:rPr>
          <w:rFonts w:ascii="Arial" w:hAnsi="Arial" w:cs="Arial"/>
          <w:sz w:val="20"/>
          <w:szCs w:val="20"/>
        </w:rPr>
        <w:tab/>
      </w:r>
      <w:r w:rsidR="002352E3" w:rsidRPr="006603B6">
        <w:rPr>
          <w:rFonts w:ascii="Arial" w:hAnsi="Arial" w:cs="Arial"/>
          <w:sz w:val="20"/>
          <w:szCs w:val="20"/>
        </w:rPr>
        <w:t>Metallic c</w:t>
      </w:r>
      <w:r w:rsidR="00F25129" w:rsidRPr="006603B6">
        <w:rPr>
          <w:rFonts w:ascii="Arial" w:hAnsi="Arial" w:cs="Arial"/>
          <w:sz w:val="20"/>
          <w:szCs w:val="20"/>
        </w:rPr>
        <w:t>able tray shall be available in three types:</w:t>
      </w:r>
    </w:p>
    <w:p w14:paraId="5F68DC73" w14:textId="77777777" w:rsidR="00994336" w:rsidRPr="006603B6" w:rsidRDefault="00F25129" w:rsidP="00F25129">
      <w:pPr>
        <w:autoSpaceDE w:val="0"/>
        <w:autoSpaceDN w:val="0"/>
        <w:adjustRightInd w:val="0"/>
        <w:ind w:left="720" w:firstLine="720"/>
        <w:rPr>
          <w:rFonts w:ascii="Arial" w:hAnsi="Arial" w:cs="Arial"/>
          <w:sz w:val="20"/>
          <w:szCs w:val="20"/>
        </w:rPr>
      </w:pPr>
      <w:r w:rsidRPr="006603B6">
        <w:rPr>
          <w:rFonts w:ascii="Arial" w:hAnsi="Arial" w:cs="Arial"/>
          <w:sz w:val="20"/>
          <w:szCs w:val="20"/>
        </w:rPr>
        <w:t>1.</w:t>
      </w:r>
      <w:r w:rsidRPr="006603B6">
        <w:rPr>
          <w:rFonts w:ascii="Arial" w:hAnsi="Arial" w:cs="Arial"/>
          <w:sz w:val="20"/>
          <w:szCs w:val="20"/>
        </w:rPr>
        <w:tab/>
      </w:r>
      <w:r w:rsidR="007E1B11" w:rsidRPr="006603B6">
        <w:rPr>
          <w:rFonts w:ascii="Arial" w:hAnsi="Arial" w:cs="Arial"/>
          <w:sz w:val="20"/>
          <w:szCs w:val="20"/>
        </w:rPr>
        <w:t>Ladder</w:t>
      </w:r>
      <w:r w:rsidR="00994336" w:rsidRPr="006603B6">
        <w:rPr>
          <w:rFonts w:ascii="Arial" w:hAnsi="Arial" w:cs="Arial"/>
          <w:sz w:val="20"/>
          <w:szCs w:val="20"/>
        </w:rPr>
        <w:t>:</w:t>
      </w:r>
    </w:p>
    <w:p w14:paraId="54DE025D" w14:textId="77777777" w:rsidR="00994336" w:rsidRPr="006603B6" w:rsidRDefault="00994336" w:rsidP="00994336">
      <w:pPr>
        <w:autoSpaceDE w:val="0"/>
        <w:autoSpaceDN w:val="0"/>
        <w:adjustRightInd w:val="0"/>
        <w:ind w:left="720"/>
        <w:rPr>
          <w:rFonts w:ascii="Arial" w:hAnsi="Arial" w:cs="Arial"/>
          <w:sz w:val="20"/>
          <w:szCs w:val="20"/>
        </w:rPr>
      </w:pPr>
      <w:r w:rsidRPr="006603B6">
        <w:rPr>
          <w:rFonts w:ascii="Arial" w:hAnsi="Arial" w:cs="Arial"/>
          <w:sz w:val="20"/>
          <w:szCs w:val="20"/>
        </w:rPr>
        <w:t xml:space="preserve"> </w:t>
      </w:r>
      <w:r w:rsidR="00F25129" w:rsidRPr="006603B6">
        <w:rPr>
          <w:rFonts w:ascii="Arial" w:hAnsi="Arial" w:cs="Arial"/>
          <w:sz w:val="20"/>
          <w:szCs w:val="20"/>
        </w:rPr>
        <w:tab/>
      </w:r>
      <w:r w:rsidR="00F25129" w:rsidRPr="006603B6">
        <w:rPr>
          <w:rFonts w:ascii="Arial" w:hAnsi="Arial" w:cs="Arial"/>
          <w:sz w:val="20"/>
          <w:szCs w:val="20"/>
        </w:rPr>
        <w:tab/>
        <w:t>a.</w:t>
      </w:r>
      <w:r w:rsidR="00F25129" w:rsidRPr="006603B6">
        <w:rPr>
          <w:rFonts w:ascii="Arial" w:hAnsi="Arial" w:cs="Arial"/>
          <w:sz w:val="20"/>
          <w:szCs w:val="20"/>
        </w:rPr>
        <w:tab/>
      </w:r>
      <w:r w:rsidRPr="006603B6">
        <w:rPr>
          <w:rFonts w:ascii="Arial" w:hAnsi="Arial" w:cs="Arial"/>
          <w:sz w:val="20"/>
          <w:szCs w:val="20"/>
        </w:rPr>
        <w:t xml:space="preserve">Ladder tray shall incorporate two siderails connected by lateral rungs. </w:t>
      </w:r>
    </w:p>
    <w:p w14:paraId="640D9AC6" w14:textId="77777777" w:rsidR="00994336" w:rsidRPr="006603B6" w:rsidRDefault="00F25129" w:rsidP="00F25129">
      <w:pPr>
        <w:autoSpaceDE w:val="0"/>
        <w:autoSpaceDN w:val="0"/>
        <w:adjustRightInd w:val="0"/>
        <w:ind w:left="2880" w:hanging="720"/>
        <w:rPr>
          <w:rFonts w:ascii="Arial" w:hAnsi="Arial" w:cs="Arial"/>
          <w:sz w:val="20"/>
          <w:szCs w:val="20"/>
        </w:rPr>
      </w:pPr>
      <w:r w:rsidRPr="006603B6">
        <w:rPr>
          <w:rFonts w:ascii="Arial" w:hAnsi="Arial" w:cs="Arial"/>
          <w:sz w:val="20"/>
          <w:szCs w:val="20"/>
        </w:rPr>
        <w:t>b.</w:t>
      </w:r>
      <w:r w:rsidRPr="006603B6">
        <w:rPr>
          <w:rFonts w:ascii="Arial" w:hAnsi="Arial" w:cs="Arial"/>
          <w:sz w:val="20"/>
          <w:szCs w:val="20"/>
        </w:rPr>
        <w:tab/>
      </w:r>
      <w:r w:rsidR="00994336" w:rsidRPr="006603B6">
        <w:rPr>
          <w:rFonts w:ascii="Arial" w:hAnsi="Arial" w:cs="Arial"/>
          <w:sz w:val="20"/>
          <w:szCs w:val="20"/>
        </w:rPr>
        <w:t xml:space="preserve">Rungs shall provide minimum 1" bearing surface and </w:t>
      </w:r>
      <w:r w:rsidRPr="006603B6">
        <w:rPr>
          <w:rFonts w:ascii="Arial" w:hAnsi="Arial" w:cs="Arial"/>
          <w:sz w:val="20"/>
          <w:szCs w:val="20"/>
        </w:rPr>
        <w:t xml:space="preserve">have slots perpendicular to the </w:t>
      </w:r>
      <w:r w:rsidR="00994336" w:rsidRPr="006603B6">
        <w:rPr>
          <w:rFonts w:ascii="Arial" w:hAnsi="Arial" w:cs="Arial"/>
          <w:sz w:val="20"/>
          <w:szCs w:val="20"/>
        </w:rPr>
        <w:t xml:space="preserve">centerline of the rung on 1" centers for attachment of cable ties. </w:t>
      </w:r>
    </w:p>
    <w:p w14:paraId="78F79AD5" w14:textId="77777777" w:rsidR="00994336" w:rsidRPr="006603B6" w:rsidRDefault="00F25129" w:rsidP="00F25129">
      <w:pPr>
        <w:autoSpaceDE w:val="0"/>
        <w:autoSpaceDN w:val="0"/>
        <w:adjustRightInd w:val="0"/>
        <w:ind w:left="2880" w:hanging="720"/>
        <w:rPr>
          <w:rFonts w:ascii="Arial" w:hAnsi="Arial" w:cs="Arial"/>
          <w:sz w:val="20"/>
          <w:szCs w:val="20"/>
        </w:rPr>
      </w:pPr>
      <w:r w:rsidRPr="006603B6">
        <w:rPr>
          <w:rFonts w:ascii="Arial" w:hAnsi="Arial" w:cs="Arial"/>
          <w:sz w:val="20"/>
          <w:szCs w:val="20"/>
        </w:rPr>
        <w:t>c.</w:t>
      </w:r>
      <w:r w:rsidRPr="006603B6">
        <w:rPr>
          <w:rFonts w:ascii="Arial" w:hAnsi="Arial" w:cs="Arial"/>
          <w:sz w:val="20"/>
          <w:szCs w:val="20"/>
        </w:rPr>
        <w:tab/>
      </w:r>
      <w:r w:rsidR="00994336" w:rsidRPr="006603B6">
        <w:rPr>
          <w:rFonts w:ascii="Arial" w:hAnsi="Arial" w:cs="Arial"/>
          <w:sz w:val="20"/>
          <w:szCs w:val="20"/>
        </w:rPr>
        <w:t>Rungs shall also have an open slot to facilitate attachment of pipe straps and other accessories.</w:t>
      </w:r>
    </w:p>
    <w:p w14:paraId="4DFBD5B7" w14:textId="77777777" w:rsidR="00994336" w:rsidRPr="006603B6" w:rsidRDefault="00F25129" w:rsidP="00F25129">
      <w:pPr>
        <w:autoSpaceDE w:val="0"/>
        <w:autoSpaceDN w:val="0"/>
        <w:adjustRightInd w:val="0"/>
        <w:ind w:left="2880" w:hanging="720"/>
        <w:rPr>
          <w:rFonts w:ascii="Arial" w:hAnsi="Arial" w:cs="Arial"/>
          <w:sz w:val="20"/>
          <w:szCs w:val="20"/>
        </w:rPr>
      </w:pPr>
      <w:r w:rsidRPr="006603B6">
        <w:rPr>
          <w:rFonts w:ascii="Arial" w:hAnsi="Arial" w:cs="Arial"/>
          <w:sz w:val="20"/>
          <w:szCs w:val="20"/>
        </w:rPr>
        <w:t>d.</w:t>
      </w:r>
      <w:r w:rsidRPr="006603B6">
        <w:rPr>
          <w:rFonts w:ascii="Arial" w:hAnsi="Arial" w:cs="Arial"/>
          <w:sz w:val="20"/>
          <w:szCs w:val="20"/>
        </w:rPr>
        <w:tab/>
      </w:r>
      <w:r w:rsidR="00994336" w:rsidRPr="006603B6">
        <w:rPr>
          <w:rFonts w:ascii="Arial" w:hAnsi="Arial" w:cs="Arial"/>
          <w:sz w:val="20"/>
          <w:szCs w:val="20"/>
        </w:rPr>
        <w:t xml:space="preserve">Rungs </w:t>
      </w:r>
      <w:r w:rsidR="000E0B38" w:rsidRPr="006603B6">
        <w:rPr>
          <w:rFonts w:ascii="Arial" w:hAnsi="Arial" w:cs="Arial"/>
          <w:sz w:val="20"/>
          <w:szCs w:val="20"/>
        </w:rPr>
        <w:t xml:space="preserve">of straight sections </w:t>
      </w:r>
      <w:r w:rsidR="00994336" w:rsidRPr="006603B6">
        <w:rPr>
          <w:rFonts w:ascii="Arial" w:hAnsi="Arial" w:cs="Arial"/>
          <w:sz w:val="20"/>
          <w:szCs w:val="20"/>
        </w:rPr>
        <w:t>shal</w:t>
      </w:r>
      <w:r w:rsidR="003D7010" w:rsidRPr="006603B6">
        <w:rPr>
          <w:rFonts w:ascii="Arial" w:hAnsi="Arial" w:cs="Arial"/>
          <w:sz w:val="20"/>
          <w:szCs w:val="20"/>
        </w:rPr>
        <w:t xml:space="preserve">l be installed at 6", 9" or 12" </w:t>
      </w:r>
      <w:r w:rsidR="00994336" w:rsidRPr="006603B6">
        <w:rPr>
          <w:rFonts w:ascii="Arial" w:hAnsi="Arial" w:cs="Arial"/>
          <w:sz w:val="20"/>
          <w:szCs w:val="20"/>
        </w:rPr>
        <w:t>spacing. The rungs shall not be below the bottom of the siderail.</w:t>
      </w:r>
    </w:p>
    <w:p w14:paraId="51429C87" w14:textId="77777777" w:rsidR="007E1B11" w:rsidRPr="006603B6" w:rsidRDefault="007E1B11" w:rsidP="007E1B11">
      <w:pPr>
        <w:autoSpaceDE w:val="0"/>
        <w:autoSpaceDN w:val="0"/>
        <w:adjustRightInd w:val="0"/>
        <w:rPr>
          <w:rFonts w:ascii="Arial" w:hAnsi="Arial" w:cs="Arial"/>
          <w:sz w:val="20"/>
          <w:szCs w:val="20"/>
        </w:rPr>
      </w:pPr>
      <w:r w:rsidRPr="006603B6">
        <w:rPr>
          <w:rFonts w:ascii="Arial" w:hAnsi="Arial" w:cs="Arial"/>
          <w:sz w:val="20"/>
          <w:szCs w:val="20"/>
        </w:rPr>
        <w:tab/>
      </w:r>
      <w:r w:rsidRPr="006603B6">
        <w:rPr>
          <w:rFonts w:ascii="Arial" w:hAnsi="Arial" w:cs="Arial"/>
          <w:sz w:val="20"/>
          <w:szCs w:val="20"/>
        </w:rPr>
        <w:tab/>
        <w:t>2.</w:t>
      </w:r>
      <w:r w:rsidRPr="006603B6">
        <w:rPr>
          <w:rFonts w:ascii="Arial" w:hAnsi="Arial" w:cs="Arial"/>
          <w:sz w:val="20"/>
          <w:szCs w:val="20"/>
        </w:rPr>
        <w:tab/>
        <w:t>Solid Bottom:</w:t>
      </w:r>
    </w:p>
    <w:p w14:paraId="037BD916" w14:textId="77777777" w:rsidR="00994336" w:rsidRPr="006603B6" w:rsidRDefault="007E1B11" w:rsidP="007E1B11">
      <w:pPr>
        <w:autoSpaceDE w:val="0"/>
        <w:autoSpaceDN w:val="0"/>
        <w:adjustRightInd w:val="0"/>
        <w:ind w:left="2880" w:hanging="720"/>
        <w:rPr>
          <w:rFonts w:ascii="Arial" w:hAnsi="Arial" w:cs="Arial"/>
          <w:sz w:val="20"/>
          <w:szCs w:val="20"/>
        </w:rPr>
      </w:pPr>
      <w:r w:rsidRPr="006603B6">
        <w:rPr>
          <w:rFonts w:ascii="Arial" w:hAnsi="Arial" w:cs="Arial"/>
          <w:sz w:val="20"/>
          <w:szCs w:val="20"/>
        </w:rPr>
        <w:t>a.</w:t>
      </w:r>
      <w:r w:rsidRPr="006603B6">
        <w:rPr>
          <w:rFonts w:ascii="Arial" w:hAnsi="Arial" w:cs="Arial"/>
          <w:sz w:val="20"/>
          <w:szCs w:val="20"/>
        </w:rPr>
        <w:tab/>
        <w:t>Solid b</w:t>
      </w:r>
      <w:r w:rsidR="00994336" w:rsidRPr="006603B6">
        <w:rPr>
          <w:rFonts w:ascii="Arial" w:hAnsi="Arial" w:cs="Arial"/>
          <w:sz w:val="20"/>
          <w:szCs w:val="20"/>
        </w:rPr>
        <w:t>ottom tray shall incorporate two siderails connected by rungs on 12'' centers with a solid sheet applied below the rungs.</w:t>
      </w:r>
    </w:p>
    <w:p w14:paraId="4143E600" w14:textId="77777777" w:rsidR="007E1B11" w:rsidRPr="006603B6" w:rsidRDefault="007E1B11" w:rsidP="007E1B11">
      <w:pPr>
        <w:autoSpaceDE w:val="0"/>
        <w:autoSpaceDN w:val="0"/>
        <w:adjustRightInd w:val="0"/>
        <w:ind w:left="720"/>
        <w:rPr>
          <w:rFonts w:ascii="Arial" w:hAnsi="Arial" w:cs="Arial"/>
          <w:sz w:val="20"/>
          <w:szCs w:val="20"/>
        </w:rPr>
      </w:pPr>
      <w:r w:rsidRPr="006603B6">
        <w:rPr>
          <w:rFonts w:ascii="Arial" w:hAnsi="Arial" w:cs="Arial"/>
          <w:sz w:val="20"/>
          <w:szCs w:val="20"/>
        </w:rPr>
        <w:tab/>
        <w:t>3.</w:t>
      </w:r>
      <w:r w:rsidRPr="006603B6">
        <w:rPr>
          <w:rFonts w:ascii="Arial" w:hAnsi="Arial" w:cs="Arial"/>
          <w:sz w:val="20"/>
          <w:szCs w:val="20"/>
        </w:rPr>
        <w:tab/>
        <w:t>Ventilated Through:</w:t>
      </w:r>
    </w:p>
    <w:p w14:paraId="64DB7300" w14:textId="77777777" w:rsidR="00994336" w:rsidRPr="006603B6" w:rsidRDefault="007E1B11" w:rsidP="007E1B11">
      <w:pPr>
        <w:autoSpaceDE w:val="0"/>
        <w:autoSpaceDN w:val="0"/>
        <w:adjustRightInd w:val="0"/>
        <w:ind w:left="2880" w:hanging="720"/>
        <w:rPr>
          <w:rFonts w:ascii="Arial" w:hAnsi="Arial" w:cs="Arial"/>
          <w:sz w:val="20"/>
          <w:szCs w:val="20"/>
        </w:rPr>
      </w:pPr>
      <w:r w:rsidRPr="006603B6">
        <w:rPr>
          <w:rFonts w:ascii="Arial" w:hAnsi="Arial" w:cs="Arial"/>
          <w:sz w:val="20"/>
          <w:szCs w:val="20"/>
        </w:rPr>
        <w:t>a.</w:t>
      </w:r>
      <w:r w:rsidRPr="006603B6">
        <w:rPr>
          <w:rFonts w:ascii="Arial" w:hAnsi="Arial" w:cs="Arial"/>
          <w:sz w:val="20"/>
          <w:szCs w:val="20"/>
        </w:rPr>
        <w:tab/>
      </w:r>
      <w:r w:rsidR="00994336" w:rsidRPr="006603B6">
        <w:rPr>
          <w:rFonts w:ascii="Arial" w:hAnsi="Arial" w:cs="Arial"/>
          <w:sz w:val="20"/>
          <w:szCs w:val="20"/>
        </w:rPr>
        <w:t>Ventilated trough tray shall incorporate two siderails connected by rungs at 4" spacing.</w:t>
      </w:r>
    </w:p>
    <w:p w14:paraId="51D7C182" w14:textId="77777777" w:rsidR="007E1B11" w:rsidRPr="006603B6" w:rsidRDefault="007E1B11" w:rsidP="007E1B11">
      <w:pPr>
        <w:autoSpaceDE w:val="0"/>
        <w:autoSpaceDN w:val="0"/>
        <w:adjustRightInd w:val="0"/>
        <w:ind w:left="2880" w:hanging="720"/>
        <w:rPr>
          <w:rFonts w:ascii="Arial" w:hAnsi="Arial" w:cs="Arial"/>
          <w:sz w:val="20"/>
          <w:szCs w:val="20"/>
        </w:rPr>
      </w:pPr>
    </w:p>
    <w:p w14:paraId="5D277164" w14:textId="77777777" w:rsidR="00994336" w:rsidRPr="006603B6" w:rsidRDefault="002352E3" w:rsidP="00994336">
      <w:pPr>
        <w:numPr>
          <w:ilvl w:val="0"/>
          <w:numId w:val="2"/>
        </w:numPr>
        <w:autoSpaceDE w:val="0"/>
        <w:autoSpaceDN w:val="0"/>
        <w:adjustRightInd w:val="0"/>
        <w:rPr>
          <w:rFonts w:ascii="Arial" w:hAnsi="Arial" w:cs="Arial"/>
          <w:sz w:val="20"/>
          <w:szCs w:val="20"/>
        </w:rPr>
      </w:pPr>
      <w:r w:rsidRPr="006603B6">
        <w:rPr>
          <w:rFonts w:ascii="Arial" w:hAnsi="Arial" w:cs="Arial"/>
          <w:sz w:val="20"/>
          <w:szCs w:val="20"/>
        </w:rPr>
        <w:t xml:space="preserve">Metallic Cable Tray </w:t>
      </w:r>
      <w:r w:rsidR="00994336" w:rsidRPr="006603B6">
        <w:rPr>
          <w:rFonts w:ascii="Arial" w:hAnsi="Arial" w:cs="Arial"/>
          <w:sz w:val="20"/>
          <w:szCs w:val="20"/>
        </w:rPr>
        <w:t>Dimensions:</w:t>
      </w:r>
    </w:p>
    <w:p w14:paraId="4D35E903" w14:textId="77777777" w:rsidR="00994336" w:rsidRPr="006603B6" w:rsidRDefault="00994336" w:rsidP="00994336">
      <w:pPr>
        <w:autoSpaceDE w:val="0"/>
        <w:autoSpaceDN w:val="0"/>
        <w:adjustRightInd w:val="0"/>
        <w:ind w:left="1440"/>
        <w:rPr>
          <w:rFonts w:ascii="Arial" w:hAnsi="Arial" w:cs="Arial"/>
          <w:sz w:val="20"/>
          <w:szCs w:val="20"/>
        </w:rPr>
      </w:pPr>
      <w:r w:rsidRPr="006603B6">
        <w:rPr>
          <w:rFonts w:ascii="Arial" w:hAnsi="Arial" w:cs="Arial"/>
          <w:sz w:val="20"/>
          <w:szCs w:val="20"/>
        </w:rPr>
        <w:t>1.</w:t>
      </w:r>
      <w:r w:rsidRPr="006603B6">
        <w:rPr>
          <w:rFonts w:ascii="Arial" w:hAnsi="Arial" w:cs="Arial"/>
          <w:sz w:val="20"/>
          <w:szCs w:val="20"/>
        </w:rPr>
        <w:tab/>
        <w:t>Siderails heights shall be 3-5/8", 4", 5", 6", and 7" minimum loading depths shall be</w:t>
      </w:r>
    </w:p>
    <w:p w14:paraId="2838F035" w14:textId="77777777" w:rsidR="00994336" w:rsidRPr="006603B6" w:rsidRDefault="00994336" w:rsidP="00994336">
      <w:pPr>
        <w:autoSpaceDE w:val="0"/>
        <w:autoSpaceDN w:val="0"/>
        <w:adjustRightInd w:val="0"/>
        <w:ind w:left="1440" w:firstLine="720"/>
        <w:rPr>
          <w:rFonts w:ascii="Arial" w:hAnsi="Arial" w:cs="Arial"/>
          <w:sz w:val="20"/>
          <w:szCs w:val="20"/>
        </w:rPr>
      </w:pPr>
      <w:r w:rsidRPr="006603B6">
        <w:rPr>
          <w:rFonts w:ascii="Arial" w:hAnsi="Arial" w:cs="Arial"/>
          <w:sz w:val="20"/>
          <w:szCs w:val="20"/>
        </w:rPr>
        <w:t>2-5/8"</w:t>
      </w:r>
      <w:r w:rsidR="00656247" w:rsidRPr="006603B6">
        <w:rPr>
          <w:rFonts w:ascii="Arial" w:hAnsi="Arial" w:cs="Arial"/>
          <w:sz w:val="20"/>
          <w:szCs w:val="20"/>
        </w:rPr>
        <w:t>,</w:t>
      </w:r>
      <w:r w:rsidRPr="006603B6">
        <w:rPr>
          <w:rFonts w:ascii="Arial" w:hAnsi="Arial" w:cs="Arial"/>
          <w:sz w:val="20"/>
          <w:szCs w:val="20"/>
        </w:rPr>
        <w:t xml:space="preserve"> 3", 4", 5" and 6".</w:t>
      </w:r>
    </w:p>
    <w:p w14:paraId="2B63EC1C" w14:textId="77777777" w:rsidR="00994336" w:rsidRPr="006603B6" w:rsidRDefault="00994336" w:rsidP="00994336">
      <w:pPr>
        <w:autoSpaceDE w:val="0"/>
        <w:autoSpaceDN w:val="0"/>
        <w:adjustRightInd w:val="0"/>
        <w:rPr>
          <w:rFonts w:ascii="Arial" w:hAnsi="Arial" w:cs="Arial"/>
          <w:sz w:val="20"/>
          <w:szCs w:val="20"/>
        </w:rPr>
      </w:pPr>
      <w:r w:rsidRPr="006603B6">
        <w:rPr>
          <w:rFonts w:ascii="Arial" w:hAnsi="Arial" w:cs="Arial"/>
          <w:sz w:val="20"/>
          <w:szCs w:val="20"/>
        </w:rPr>
        <w:tab/>
      </w:r>
      <w:r w:rsidRPr="006603B6">
        <w:rPr>
          <w:rFonts w:ascii="Arial" w:hAnsi="Arial" w:cs="Arial"/>
          <w:sz w:val="20"/>
          <w:szCs w:val="20"/>
        </w:rPr>
        <w:tab/>
        <w:t>2.</w:t>
      </w:r>
      <w:r w:rsidRPr="006603B6">
        <w:rPr>
          <w:rFonts w:ascii="Arial" w:hAnsi="Arial" w:cs="Arial"/>
          <w:sz w:val="20"/>
          <w:szCs w:val="20"/>
        </w:rPr>
        <w:tab/>
        <w:t>All cable tray straight sections shall be supplied in 12', 24', 3m and 6m lengths.</w:t>
      </w:r>
    </w:p>
    <w:p w14:paraId="3365B342" w14:textId="77777777" w:rsidR="00994336" w:rsidRPr="006603B6" w:rsidRDefault="00994336" w:rsidP="00994336">
      <w:pPr>
        <w:autoSpaceDE w:val="0"/>
        <w:autoSpaceDN w:val="0"/>
        <w:adjustRightInd w:val="0"/>
        <w:rPr>
          <w:rFonts w:ascii="Arial" w:hAnsi="Arial" w:cs="Arial"/>
          <w:sz w:val="20"/>
          <w:szCs w:val="20"/>
        </w:rPr>
      </w:pPr>
      <w:r w:rsidRPr="006603B6">
        <w:rPr>
          <w:rFonts w:ascii="Arial" w:hAnsi="Arial" w:cs="Arial"/>
          <w:sz w:val="20"/>
          <w:szCs w:val="20"/>
        </w:rPr>
        <w:tab/>
      </w:r>
      <w:r w:rsidRPr="006603B6">
        <w:rPr>
          <w:rFonts w:ascii="Arial" w:hAnsi="Arial" w:cs="Arial"/>
          <w:sz w:val="20"/>
          <w:szCs w:val="20"/>
        </w:rPr>
        <w:tab/>
        <w:t>3.</w:t>
      </w:r>
      <w:r w:rsidRPr="006603B6">
        <w:rPr>
          <w:rFonts w:ascii="Arial" w:hAnsi="Arial" w:cs="Arial"/>
          <w:sz w:val="20"/>
          <w:szCs w:val="20"/>
        </w:rPr>
        <w:tab/>
        <w:t>Cable tray shall be supplied in 6", 9", 1</w:t>
      </w:r>
      <w:r w:rsidR="00472ED5" w:rsidRPr="006603B6">
        <w:rPr>
          <w:rFonts w:ascii="Arial" w:hAnsi="Arial" w:cs="Arial"/>
          <w:sz w:val="20"/>
          <w:szCs w:val="20"/>
        </w:rPr>
        <w:t>2", 18", 24", 30" and 36"</w:t>
      </w:r>
      <w:r w:rsidRPr="006603B6">
        <w:rPr>
          <w:rFonts w:ascii="Arial" w:hAnsi="Arial" w:cs="Arial"/>
          <w:sz w:val="20"/>
          <w:szCs w:val="20"/>
        </w:rPr>
        <w:t>widths as required.</w:t>
      </w:r>
    </w:p>
    <w:p w14:paraId="5F9AB095" w14:textId="77777777" w:rsidR="00994336" w:rsidRPr="006603B6" w:rsidRDefault="00994336" w:rsidP="00994336">
      <w:pPr>
        <w:autoSpaceDE w:val="0"/>
        <w:autoSpaceDN w:val="0"/>
        <w:adjustRightInd w:val="0"/>
        <w:rPr>
          <w:rFonts w:ascii="Arial" w:hAnsi="Arial" w:cs="Arial"/>
          <w:sz w:val="20"/>
          <w:szCs w:val="20"/>
        </w:rPr>
      </w:pPr>
      <w:r w:rsidRPr="006603B6">
        <w:rPr>
          <w:rFonts w:ascii="Arial" w:hAnsi="Arial" w:cs="Arial"/>
          <w:sz w:val="20"/>
          <w:szCs w:val="20"/>
        </w:rPr>
        <w:tab/>
      </w:r>
      <w:r w:rsidRPr="006603B6">
        <w:rPr>
          <w:rFonts w:ascii="Arial" w:hAnsi="Arial" w:cs="Arial"/>
          <w:sz w:val="20"/>
          <w:szCs w:val="20"/>
        </w:rPr>
        <w:tab/>
        <w:t>4.</w:t>
      </w:r>
      <w:r w:rsidRPr="006603B6">
        <w:rPr>
          <w:rFonts w:ascii="Arial" w:hAnsi="Arial" w:cs="Arial"/>
          <w:sz w:val="20"/>
          <w:szCs w:val="20"/>
        </w:rPr>
        <w:tab/>
        <w:t>For all fittings requiring a radius that radius shall be 12", 24", 36", and 48" and shall be</w:t>
      </w:r>
    </w:p>
    <w:p w14:paraId="4C753A84" w14:textId="77777777" w:rsidR="00994336" w:rsidRPr="006603B6" w:rsidRDefault="00994336" w:rsidP="00994336">
      <w:pPr>
        <w:autoSpaceDE w:val="0"/>
        <w:autoSpaceDN w:val="0"/>
        <w:adjustRightInd w:val="0"/>
        <w:ind w:left="1440" w:firstLine="720"/>
        <w:rPr>
          <w:rFonts w:ascii="Arial" w:hAnsi="Arial" w:cs="Arial"/>
          <w:sz w:val="20"/>
          <w:szCs w:val="20"/>
        </w:rPr>
      </w:pPr>
      <w:r w:rsidRPr="006603B6">
        <w:rPr>
          <w:rFonts w:ascii="Arial" w:hAnsi="Arial" w:cs="Arial"/>
          <w:sz w:val="20"/>
          <w:szCs w:val="20"/>
        </w:rPr>
        <w:t>measured to the nearest perpendicular surface.</w:t>
      </w:r>
    </w:p>
    <w:p w14:paraId="4852B37E" w14:textId="77777777" w:rsidR="00994336" w:rsidRPr="006603B6" w:rsidRDefault="00994336" w:rsidP="00994336">
      <w:pPr>
        <w:autoSpaceDE w:val="0"/>
        <w:autoSpaceDN w:val="0"/>
        <w:adjustRightInd w:val="0"/>
        <w:rPr>
          <w:rFonts w:ascii="Arial" w:hAnsi="Arial" w:cs="Arial"/>
          <w:sz w:val="20"/>
          <w:szCs w:val="20"/>
        </w:rPr>
      </w:pPr>
    </w:p>
    <w:p w14:paraId="27BCC4F0" w14:textId="77777777" w:rsidR="00994336" w:rsidRPr="006603B6" w:rsidRDefault="002352E3" w:rsidP="00994336">
      <w:pPr>
        <w:numPr>
          <w:ilvl w:val="0"/>
          <w:numId w:val="2"/>
        </w:numPr>
        <w:autoSpaceDE w:val="0"/>
        <w:autoSpaceDN w:val="0"/>
        <w:adjustRightInd w:val="0"/>
        <w:rPr>
          <w:rFonts w:ascii="Arial" w:hAnsi="Arial" w:cs="Arial"/>
          <w:bCs/>
          <w:sz w:val="20"/>
          <w:szCs w:val="20"/>
        </w:rPr>
      </w:pPr>
      <w:r w:rsidRPr="006603B6">
        <w:rPr>
          <w:rFonts w:ascii="Arial" w:hAnsi="Arial" w:cs="Arial"/>
          <w:bCs/>
          <w:sz w:val="20"/>
          <w:szCs w:val="20"/>
        </w:rPr>
        <w:t xml:space="preserve">Metallic Cable Tray </w:t>
      </w:r>
      <w:r w:rsidR="00994336" w:rsidRPr="006603B6">
        <w:rPr>
          <w:rFonts w:ascii="Arial" w:hAnsi="Arial" w:cs="Arial"/>
          <w:bCs/>
          <w:sz w:val="20"/>
          <w:szCs w:val="20"/>
        </w:rPr>
        <w:t>Accessories:</w:t>
      </w:r>
    </w:p>
    <w:p w14:paraId="0FDBEEB3" w14:textId="77777777" w:rsidR="00994336" w:rsidRPr="006603B6" w:rsidRDefault="00994336" w:rsidP="00B95AB7">
      <w:pPr>
        <w:autoSpaceDE w:val="0"/>
        <w:autoSpaceDN w:val="0"/>
        <w:adjustRightInd w:val="0"/>
        <w:ind w:left="2160" w:hanging="720"/>
        <w:rPr>
          <w:rFonts w:ascii="Arial" w:hAnsi="Arial" w:cs="Arial"/>
          <w:bCs/>
          <w:sz w:val="20"/>
          <w:szCs w:val="20"/>
        </w:rPr>
      </w:pPr>
      <w:r w:rsidRPr="006603B6">
        <w:rPr>
          <w:rFonts w:ascii="Arial" w:hAnsi="Arial" w:cs="Arial"/>
          <w:bCs/>
          <w:sz w:val="20"/>
          <w:szCs w:val="20"/>
        </w:rPr>
        <w:t>1.</w:t>
      </w:r>
      <w:r w:rsidRPr="006603B6">
        <w:rPr>
          <w:rFonts w:ascii="Arial" w:hAnsi="Arial" w:cs="Arial"/>
          <w:bCs/>
          <w:sz w:val="20"/>
          <w:szCs w:val="20"/>
        </w:rPr>
        <w:tab/>
      </w:r>
      <w:r w:rsidRPr="006603B6">
        <w:rPr>
          <w:rFonts w:ascii="Arial" w:hAnsi="Arial" w:cs="Arial"/>
          <w:sz w:val="20"/>
          <w:szCs w:val="20"/>
        </w:rPr>
        <w:t xml:space="preserve">Covers shall be supplied to protect tray cable where needed. Appropriate </w:t>
      </w:r>
      <w:proofErr w:type="spellStart"/>
      <w:r w:rsidRPr="006603B6">
        <w:rPr>
          <w:rFonts w:ascii="Arial" w:hAnsi="Arial" w:cs="Arial"/>
          <w:sz w:val="20"/>
          <w:szCs w:val="20"/>
        </w:rPr>
        <w:t>holddowns</w:t>
      </w:r>
      <w:proofErr w:type="spellEnd"/>
      <w:r w:rsidR="00B95AB7" w:rsidRPr="006603B6">
        <w:rPr>
          <w:rFonts w:ascii="Arial" w:hAnsi="Arial" w:cs="Arial"/>
          <w:bCs/>
          <w:sz w:val="20"/>
          <w:szCs w:val="20"/>
        </w:rPr>
        <w:t xml:space="preserve"> </w:t>
      </w:r>
      <w:r w:rsidRPr="006603B6">
        <w:rPr>
          <w:rFonts w:ascii="Arial" w:hAnsi="Arial" w:cs="Arial"/>
          <w:sz w:val="20"/>
          <w:szCs w:val="20"/>
        </w:rPr>
        <w:t>shall be supplied to properly attach the covers to the tray.</w:t>
      </w:r>
    </w:p>
    <w:p w14:paraId="036115C2" w14:textId="77777777" w:rsidR="00994336" w:rsidRPr="006603B6" w:rsidRDefault="00994336" w:rsidP="00994336">
      <w:pPr>
        <w:autoSpaceDE w:val="0"/>
        <w:autoSpaceDN w:val="0"/>
        <w:adjustRightInd w:val="0"/>
        <w:rPr>
          <w:rFonts w:ascii="Arial" w:hAnsi="Arial" w:cs="Arial"/>
          <w:sz w:val="20"/>
          <w:szCs w:val="20"/>
        </w:rPr>
      </w:pPr>
      <w:r w:rsidRPr="006603B6">
        <w:rPr>
          <w:rFonts w:ascii="Arial" w:hAnsi="Arial" w:cs="Arial"/>
          <w:sz w:val="20"/>
          <w:szCs w:val="20"/>
        </w:rPr>
        <w:tab/>
      </w:r>
      <w:r w:rsidRPr="006603B6">
        <w:rPr>
          <w:rFonts w:ascii="Arial" w:hAnsi="Arial" w:cs="Arial"/>
          <w:sz w:val="20"/>
          <w:szCs w:val="20"/>
        </w:rPr>
        <w:tab/>
        <w:t>2.</w:t>
      </w:r>
      <w:r w:rsidRPr="006603B6">
        <w:rPr>
          <w:rFonts w:ascii="Arial" w:hAnsi="Arial" w:cs="Arial"/>
          <w:sz w:val="20"/>
          <w:szCs w:val="20"/>
        </w:rPr>
        <w:tab/>
        <w:t>Aluminum splice plates shall be designed to snap into tray siderail and shall be supplied with</w:t>
      </w:r>
    </w:p>
    <w:p w14:paraId="3E8C66F4" w14:textId="77777777" w:rsidR="00994336" w:rsidRPr="006603B6" w:rsidRDefault="00994336" w:rsidP="00994336">
      <w:pPr>
        <w:autoSpaceDE w:val="0"/>
        <w:autoSpaceDN w:val="0"/>
        <w:adjustRightInd w:val="0"/>
        <w:ind w:left="1440" w:firstLine="720"/>
        <w:rPr>
          <w:rFonts w:ascii="Arial" w:hAnsi="Arial" w:cs="Arial"/>
          <w:sz w:val="20"/>
          <w:szCs w:val="20"/>
        </w:rPr>
      </w:pPr>
      <w:r w:rsidRPr="006603B6">
        <w:rPr>
          <w:rFonts w:ascii="Arial" w:hAnsi="Arial" w:cs="Arial"/>
          <w:sz w:val="20"/>
          <w:szCs w:val="20"/>
        </w:rPr>
        <w:t>four square neck carriage bol</w:t>
      </w:r>
      <w:r w:rsidR="00656247" w:rsidRPr="006603B6">
        <w:rPr>
          <w:rFonts w:ascii="Arial" w:hAnsi="Arial" w:cs="Arial"/>
          <w:sz w:val="20"/>
          <w:szCs w:val="20"/>
        </w:rPr>
        <w:t>ts and hex nuts for attachment.</w:t>
      </w:r>
    </w:p>
    <w:p w14:paraId="2B567050" w14:textId="77777777" w:rsidR="00994336" w:rsidRPr="006603B6" w:rsidRDefault="00994336" w:rsidP="00994336">
      <w:pPr>
        <w:autoSpaceDE w:val="0"/>
        <w:autoSpaceDN w:val="0"/>
        <w:adjustRightInd w:val="0"/>
        <w:ind w:left="720" w:firstLine="720"/>
        <w:rPr>
          <w:rFonts w:ascii="Arial" w:hAnsi="Arial" w:cs="Arial"/>
          <w:sz w:val="20"/>
          <w:szCs w:val="20"/>
        </w:rPr>
      </w:pPr>
      <w:r w:rsidRPr="006603B6">
        <w:rPr>
          <w:rFonts w:ascii="Arial" w:hAnsi="Arial" w:cs="Arial"/>
          <w:sz w:val="20"/>
          <w:szCs w:val="20"/>
        </w:rPr>
        <w:t>3.</w:t>
      </w:r>
      <w:r w:rsidRPr="006603B6">
        <w:rPr>
          <w:rFonts w:ascii="Arial" w:hAnsi="Arial" w:cs="Arial"/>
          <w:sz w:val="20"/>
          <w:szCs w:val="20"/>
        </w:rPr>
        <w:tab/>
        <w:t xml:space="preserve">Steel splice plates shall be supplied with four square neck carriage bolts and hex nuts for </w:t>
      </w:r>
    </w:p>
    <w:p w14:paraId="2E1F8674" w14:textId="77777777" w:rsidR="00994336" w:rsidRPr="006603B6" w:rsidRDefault="00994336" w:rsidP="00994336">
      <w:pPr>
        <w:autoSpaceDE w:val="0"/>
        <w:autoSpaceDN w:val="0"/>
        <w:adjustRightInd w:val="0"/>
        <w:ind w:left="1440" w:firstLine="720"/>
        <w:rPr>
          <w:rFonts w:ascii="Arial" w:hAnsi="Arial" w:cs="Arial"/>
          <w:sz w:val="20"/>
          <w:szCs w:val="20"/>
        </w:rPr>
      </w:pPr>
      <w:r w:rsidRPr="006603B6">
        <w:rPr>
          <w:rFonts w:ascii="Arial" w:hAnsi="Arial" w:cs="Arial"/>
          <w:sz w:val="20"/>
          <w:szCs w:val="20"/>
        </w:rPr>
        <w:t>attachment.</w:t>
      </w:r>
    </w:p>
    <w:p w14:paraId="0A75DE5F" w14:textId="77777777" w:rsidR="0010419D" w:rsidRPr="006603B6" w:rsidRDefault="0010419D" w:rsidP="0010419D">
      <w:pPr>
        <w:widowControl w:val="0"/>
        <w:autoSpaceDE w:val="0"/>
        <w:autoSpaceDN w:val="0"/>
        <w:adjustRightInd w:val="0"/>
        <w:jc w:val="both"/>
        <w:rPr>
          <w:rFonts w:ascii="Arial" w:hAnsi="Arial" w:cs="Arial"/>
          <w:sz w:val="20"/>
          <w:szCs w:val="20"/>
        </w:rPr>
      </w:pPr>
    </w:p>
    <w:p w14:paraId="66E087E6" w14:textId="77777777" w:rsidR="00E518FB" w:rsidRPr="006603B6" w:rsidRDefault="002352E3" w:rsidP="002352E3">
      <w:pPr>
        <w:numPr>
          <w:ilvl w:val="0"/>
          <w:numId w:val="2"/>
        </w:numPr>
        <w:autoSpaceDE w:val="0"/>
        <w:autoSpaceDN w:val="0"/>
        <w:adjustRightInd w:val="0"/>
        <w:rPr>
          <w:rFonts w:ascii="Arial" w:hAnsi="Arial" w:cs="Arial"/>
          <w:sz w:val="20"/>
          <w:szCs w:val="20"/>
        </w:rPr>
      </w:pPr>
      <w:r w:rsidRPr="006603B6">
        <w:rPr>
          <w:rFonts w:ascii="Arial" w:hAnsi="Arial" w:cs="Arial"/>
          <w:sz w:val="20"/>
          <w:szCs w:val="20"/>
        </w:rPr>
        <w:t>Metallic c</w:t>
      </w:r>
      <w:r w:rsidR="00E518FB" w:rsidRPr="006603B6">
        <w:rPr>
          <w:rFonts w:ascii="Arial" w:hAnsi="Arial" w:cs="Arial"/>
          <w:sz w:val="20"/>
          <w:szCs w:val="20"/>
        </w:rPr>
        <w:t>able tray</w:t>
      </w:r>
      <w:r w:rsidR="00656247" w:rsidRPr="006603B6">
        <w:rPr>
          <w:rFonts w:ascii="Arial" w:hAnsi="Arial" w:cs="Arial"/>
          <w:sz w:val="20"/>
          <w:szCs w:val="20"/>
        </w:rPr>
        <w:t xml:space="preserve"> </w:t>
      </w:r>
      <w:proofErr w:type="spellStart"/>
      <w:r w:rsidR="00656247" w:rsidRPr="006603B6">
        <w:rPr>
          <w:rFonts w:ascii="Arial" w:hAnsi="Arial" w:cs="Arial"/>
          <w:sz w:val="20"/>
          <w:szCs w:val="20"/>
        </w:rPr>
        <w:t>straigth</w:t>
      </w:r>
      <w:proofErr w:type="spellEnd"/>
      <w:r w:rsidR="00656247" w:rsidRPr="006603B6">
        <w:rPr>
          <w:rFonts w:ascii="Arial" w:hAnsi="Arial" w:cs="Arial"/>
          <w:sz w:val="20"/>
          <w:szCs w:val="20"/>
        </w:rPr>
        <w:t xml:space="preserve"> section</w:t>
      </w:r>
      <w:r w:rsidR="00E518FB" w:rsidRPr="006603B6">
        <w:rPr>
          <w:rFonts w:ascii="Arial" w:hAnsi="Arial" w:cs="Arial"/>
          <w:sz w:val="20"/>
          <w:szCs w:val="20"/>
        </w:rPr>
        <w:t xml:space="preserve"> shall meet specified NEMA/CSA load ratings with safety factor of 1.5. The cable tray</w:t>
      </w:r>
      <w:r w:rsidRPr="006603B6">
        <w:rPr>
          <w:rFonts w:ascii="Arial" w:hAnsi="Arial" w:cs="Arial"/>
          <w:sz w:val="20"/>
          <w:szCs w:val="20"/>
        </w:rPr>
        <w:t xml:space="preserve"> </w:t>
      </w:r>
      <w:r w:rsidR="00E518FB" w:rsidRPr="006603B6">
        <w:rPr>
          <w:rFonts w:ascii="Arial" w:hAnsi="Arial" w:cs="Arial"/>
          <w:sz w:val="20"/>
          <w:szCs w:val="20"/>
        </w:rPr>
        <w:t xml:space="preserve">should also be able to support a 200 </w:t>
      </w:r>
      <w:proofErr w:type="spellStart"/>
      <w:r w:rsidR="00E518FB" w:rsidRPr="006603B6">
        <w:rPr>
          <w:rFonts w:ascii="Arial" w:hAnsi="Arial" w:cs="Arial"/>
          <w:sz w:val="20"/>
          <w:szCs w:val="20"/>
        </w:rPr>
        <w:t>lb</w:t>
      </w:r>
      <w:proofErr w:type="spellEnd"/>
      <w:r w:rsidR="00E518FB" w:rsidRPr="006603B6">
        <w:rPr>
          <w:rFonts w:ascii="Arial" w:hAnsi="Arial" w:cs="Arial"/>
          <w:sz w:val="20"/>
          <w:szCs w:val="20"/>
        </w:rPr>
        <w:t xml:space="preserve"> concentrated load at midspan over and above stated cable load.</w:t>
      </w:r>
    </w:p>
    <w:p w14:paraId="4ECA74E5" w14:textId="77777777" w:rsidR="002352E3" w:rsidRPr="006603B6" w:rsidRDefault="002352E3" w:rsidP="002352E3">
      <w:pPr>
        <w:autoSpaceDE w:val="0"/>
        <w:autoSpaceDN w:val="0"/>
        <w:adjustRightInd w:val="0"/>
        <w:ind w:left="720"/>
        <w:rPr>
          <w:rFonts w:ascii="Arial" w:hAnsi="Arial" w:cs="Arial"/>
          <w:sz w:val="20"/>
          <w:szCs w:val="20"/>
        </w:rPr>
      </w:pPr>
    </w:p>
    <w:p w14:paraId="47F35613" w14:textId="77777777" w:rsidR="002352E3" w:rsidRPr="006603B6" w:rsidRDefault="002352E3" w:rsidP="002352E3">
      <w:pPr>
        <w:numPr>
          <w:ilvl w:val="0"/>
          <w:numId w:val="2"/>
        </w:numPr>
        <w:autoSpaceDE w:val="0"/>
        <w:autoSpaceDN w:val="0"/>
        <w:adjustRightInd w:val="0"/>
        <w:rPr>
          <w:rFonts w:ascii="Arial" w:hAnsi="Arial" w:cs="Arial"/>
          <w:sz w:val="20"/>
          <w:szCs w:val="20"/>
        </w:rPr>
      </w:pPr>
      <w:r w:rsidRPr="006603B6">
        <w:rPr>
          <w:rFonts w:ascii="Arial" w:hAnsi="Arial" w:cs="Arial"/>
          <w:sz w:val="20"/>
          <w:szCs w:val="20"/>
        </w:rPr>
        <w:t>Wire Mesh Cable Tray:</w:t>
      </w:r>
    </w:p>
    <w:p w14:paraId="5D39EB6C" w14:textId="77777777" w:rsidR="002352E3" w:rsidRPr="006603B6" w:rsidRDefault="002352E3" w:rsidP="002352E3">
      <w:pPr>
        <w:numPr>
          <w:ilvl w:val="1"/>
          <w:numId w:val="2"/>
        </w:numPr>
        <w:autoSpaceDE w:val="0"/>
        <w:autoSpaceDN w:val="0"/>
        <w:adjustRightInd w:val="0"/>
        <w:rPr>
          <w:rFonts w:ascii="Arial" w:hAnsi="Arial" w:cs="Arial"/>
          <w:sz w:val="20"/>
          <w:szCs w:val="20"/>
        </w:rPr>
      </w:pPr>
      <w:r w:rsidRPr="006603B6">
        <w:rPr>
          <w:rFonts w:ascii="Arial" w:hAnsi="Arial" w:cs="Arial"/>
          <w:sz w:val="20"/>
          <w:szCs w:val="20"/>
        </w:rPr>
        <w:t xml:space="preserve">Wire mesh cable tray shall be the T&amp;B® </w:t>
      </w:r>
      <w:proofErr w:type="spellStart"/>
      <w:r w:rsidRPr="006603B6">
        <w:rPr>
          <w:rFonts w:ascii="Arial" w:hAnsi="Arial" w:cs="Arial"/>
          <w:sz w:val="20"/>
          <w:szCs w:val="20"/>
        </w:rPr>
        <w:t>ExpressTray</w:t>
      </w:r>
      <w:proofErr w:type="spellEnd"/>
      <w:r w:rsidR="00EA1261">
        <w:rPr>
          <w:rFonts w:ascii="Arial" w:hAnsi="Arial" w:cs="Arial"/>
          <w:sz w:val="20"/>
          <w:szCs w:val="20"/>
        </w:rPr>
        <w:t>®</w:t>
      </w:r>
      <w:r w:rsidRPr="006603B6">
        <w:rPr>
          <w:rFonts w:ascii="Arial" w:hAnsi="Arial" w:cs="Arial"/>
          <w:sz w:val="20"/>
          <w:szCs w:val="20"/>
        </w:rPr>
        <w:t>.</w:t>
      </w:r>
    </w:p>
    <w:p w14:paraId="120963E1" w14:textId="77777777" w:rsidR="00FA6E50" w:rsidRPr="006603B6" w:rsidRDefault="00EA1261" w:rsidP="002352E3">
      <w:pPr>
        <w:numPr>
          <w:ilvl w:val="1"/>
          <w:numId w:val="2"/>
        </w:numPr>
        <w:autoSpaceDE w:val="0"/>
        <w:autoSpaceDN w:val="0"/>
        <w:adjustRightInd w:val="0"/>
        <w:rPr>
          <w:rFonts w:ascii="Arial" w:hAnsi="Arial" w:cs="Arial"/>
          <w:sz w:val="20"/>
          <w:szCs w:val="20"/>
        </w:rPr>
      </w:pPr>
      <w:r>
        <w:rPr>
          <w:rFonts w:ascii="Arial" w:hAnsi="Arial" w:cs="Arial"/>
          <w:sz w:val="20"/>
          <w:szCs w:val="20"/>
        </w:rPr>
        <w:t xml:space="preserve">T&amp;B® </w:t>
      </w:r>
      <w:proofErr w:type="spellStart"/>
      <w:r>
        <w:rPr>
          <w:rFonts w:ascii="Arial" w:hAnsi="Arial" w:cs="Arial"/>
          <w:sz w:val="20"/>
          <w:szCs w:val="20"/>
        </w:rPr>
        <w:t>ExpressTray</w:t>
      </w:r>
      <w:proofErr w:type="spellEnd"/>
      <w:r>
        <w:rPr>
          <w:rFonts w:ascii="Arial" w:hAnsi="Arial" w:cs="Arial"/>
          <w:sz w:val="20"/>
          <w:szCs w:val="20"/>
        </w:rPr>
        <w:t>®</w:t>
      </w:r>
      <w:r w:rsidR="00FA6E50" w:rsidRPr="006603B6">
        <w:rPr>
          <w:rFonts w:ascii="Arial" w:hAnsi="Arial" w:cs="Arial"/>
          <w:sz w:val="20"/>
          <w:szCs w:val="20"/>
        </w:rPr>
        <w:t xml:space="preserve"> wire mesh cable tray system shall be used for light power, voice and data cable management and support.</w:t>
      </w:r>
    </w:p>
    <w:p w14:paraId="0D4979D2" w14:textId="77777777" w:rsidR="002352E3" w:rsidRPr="006603B6" w:rsidRDefault="002352E3" w:rsidP="002352E3">
      <w:pPr>
        <w:numPr>
          <w:ilvl w:val="1"/>
          <w:numId w:val="2"/>
        </w:numPr>
        <w:autoSpaceDE w:val="0"/>
        <w:autoSpaceDN w:val="0"/>
        <w:adjustRightInd w:val="0"/>
        <w:rPr>
          <w:rFonts w:ascii="Arial" w:hAnsi="Arial" w:cs="Arial"/>
          <w:sz w:val="20"/>
          <w:szCs w:val="20"/>
        </w:rPr>
      </w:pPr>
      <w:r w:rsidRPr="006603B6">
        <w:rPr>
          <w:rFonts w:ascii="Arial" w:hAnsi="Arial" w:cs="Arial"/>
          <w:sz w:val="20"/>
          <w:szCs w:val="20"/>
        </w:rPr>
        <w:t>Wire mesh cable tray systems shall be available in the following materials and finishes:</w:t>
      </w:r>
    </w:p>
    <w:p w14:paraId="56D320EA" w14:textId="77777777" w:rsidR="002352E3" w:rsidRPr="006603B6" w:rsidRDefault="002352E3" w:rsidP="002352E3">
      <w:pPr>
        <w:numPr>
          <w:ilvl w:val="2"/>
          <w:numId w:val="2"/>
        </w:numPr>
        <w:autoSpaceDE w:val="0"/>
        <w:autoSpaceDN w:val="0"/>
        <w:adjustRightInd w:val="0"/>
        <w:rPr>
          <w:rFonts w:ascii="Arial" w:hAnsi="Arial" w:cs="Arial"/>
          <w:sz w:val="20"/>
          <w:szCs w:val="20"/>
        </w:rPr>
      </w:pPr>
      <w:r w:rsidRPr="006603B6">
        <w:rPr>
          <w:rFonts w:ascii="Arial" w:hAnsi="Arial" w:cs="Arial"/>
          <w:sz w:val="20"/>
          <w:szCs w:val="20"/>
        </w:rPr>
        <w:t>Electro-galvanized steel for indoor applications.</w:t>
      </w:r>
    </w:p>
    <w:p w14:paraId="7CA2909D" w14:textId="77777777" w:rsidR="002352E3" w:rsidRPr="006603B6" w:rsidRDefault="002352E3" w:rsidP="002352E3">
      <w:pPr>
        <w:numPr>
          <w:ilvl w:val="2"/>
          <w:numId w:val="2"/>
        </w:numPr>
        <w:autoSpaceDE w:val="0"/>
        <w:autoSpaceDN w:val="0"/>
        <w:adjustRightInd w:val="0"/>
        <w:rPr>
          <w:rFonts w:ascii="Arial" w:hAnsi="Arial" w:cs="Arial"/>
          <w:sz w:val="20"/>
          <w:szCs w:val="20"/>
        </w:rPr>
      </w:pPr>
      <w:r w:rsidRPr="006603B6">
        <w:rPr>
          <w:rFonts w:ascii="Arial" w:hAnsi="Arial" w:cs="Arial"/>
          <w:sz w:val="20"/>
          <w:szCs w:val="20"/>
        </w:rPr>
        <w:t xml:space="preserve">Hot-dipped galvanized steel for indoor or outdoor applications requiring </w:t>
      </w:r>
      <w:r w:rsidR="00020126" w:rsidRPr="006603B6">
        <w:rPr>
          <w:rFonts w:ascii="Arial" w:hAnsi="Arial" w:cs="Arial"/>
          <w:sz w:val="20"/>
          <w:szCs w:val="20"/>
        </w:rPr>
        <w:t xml:space="preserve">superior </w:t>
      </w:r>
      <w:r w:rsidRPr="006603B6">
        <w:rPr>
          <w:rFonts w:ascii="Arial" w:hAnsi="Arial" w:cs="Arial"/>
          <w:sz w:val="20"/>
          <w:szCs w:val="20"/>
        </w:rPr>
        <w:t>corrosion resistance.</w:t>
      </w:r>
    </w:p>
    <w:p w14:paraId="0392CE8D" w14:textId="77777777" w:rsidR="002352E3" w:rsidRPr="006603B6" w:rsidRDefault="002352E3" w:rsidP="002352E3">
      <w:pPr>
        <w:numPr>
          <w:ilvl w:val="2"/>
          <w:numId w:val="2"/>
        </w:numPr>
        <w:autoSpaceDE w:val="0"/>
        <w:autoSpaceDN w:val="0"/>
        <w:adjustRightInd w:val="0"/>
        <w:rPr>
          <w:rFonts w:ascii="Arial" w:hAnsi="Arial" w:cs="Arial"/>
          <w:sz w:val="20"/>
          <w:szCs w:val="20"/>
        </w:rPr>
      </w:pPr>
      <w:r w:rsidRPr="006603B6">
        <w:rPr>
          <w:rFonts w:ascii="Arial" w:hAnsi="Arial" w:cs="Arial"/>
          <w:sz w:val="20"/>
          <w:szCs w:val="20"/>
        </w:rPr>
        <w:t xml:space="preserve">Stainless steel </w:t>
      </w:r>
      <w:r w:rsidR="00020126" w:rsidRPr="006603B6">
        <w:rPr>
          <w:rFonts w:ascii="Arial" w:hAnsi="Arial" w:cs="Arial"/>
          <w:sz w:val="20"/>
          <w:szCs w:val="20"/>
        </w:rPr>
        <w:t xml:space="preserve">AISI </w:t>
      </w:r>
      <w:r w:rsidRPr="006603B6">
        <w:rPr>
          <w:rFonts w:ascii="Arial" w:hAnsi="Arial" w:cs="Arial"/>
          <w:sz w:val="20"/>
          <w:szCs w:val="20"/>
        </w:rPr>
        <w:t>304 and 316 for marine and food processing applications.</w:t>
      </w:r>
    </w:p>
    <w:p w14:paraId="320A9FE9" w14:textId="77777777" w:rsidR="002352E3" w:rsidRPr="006603B6" w:rsidRDefault="002352E3" w:rsidP="002352E3">
      <w:pPr>
        <w:numPr>
          <w:ilvl w:val="1"/>
          <w:numId w:val="2"/>
        </w:numPr>
        <w:autoSpaceDE w:val="0"/>
        <w:autoSpaceDN w:val="0"/>
        <w:adjustRightInd w:val="0"/>
        <w:rPr>
          <w:rFonts w:ascii="Arial" w:hAnsi="Arial" w:cs="Arial"/>
          <w:sz w:val="20"/>
          <w:szCs w:val="20"/>
        </w:rPr>
      </w:pPr>
      <w:r w:rsidRPr="006603B6">
        <w:rPr>
          <w:rFonts w:ascii="Arial" w:hAnsi="Arial" w:cs="Arial"/>
          <w:sz w:val="20"/>
          <w:szCs w:val="20"/>
        </w:rPr>
        <w:t>Wire mesh cable tray shall be CSA certified.</w:t>
      </w:r>
    </w:p>
    <w:p w14:paraId="5CA57952" w14:textId="77777777" w:rsidR="002352E3" w:rsidRPr="006603B6" w:rsidRDefault="002352E3" w:rsidP="002352E3">
      <w:pPr>
        <w:numPr>
          <w:ilvl w:val="1"/>
          <w:numId w:val="2"/>
        </w:numPr>
        <w:autoSpaceDE w:val="0"/>
        <w:autoSpaceDN w:val="0"/>
        <w:adjustRightInd w:val="0"/>
        <w:rPr>
          <w:rFonts w:ascii="Arial" w:hAnsi="Arial" w:cs="Arial"/>
          <w:sz w:val="20"/>
          <w:szCs w:val="20"/>
        </w:rPr>
      </w:pPr>
      <w:r w:rsidRPr="006603B6">
        <w:rPr>
          <w:rFonts w:ascii="Arial" w:hAnsi="Arial" w:cs="Arial"/>
          <w:sz w:val="20"/>
          <w:szCs w:val="20"/>
        </w:rPr>
        <w:t>Wire mesh cable tray shall be available in the following sizes:</w:t>
      </w:r>
    </w:p>
    <w:p w14:paraId="532C2A29" w14:textId="77777777" w:rsidR="002352E3" w:rsidRPr="006603B6" w:rsidRDefault="002352E3" w:rsidP="00FA6E50">
      <w:pPr>
        <w:numPr>
          <w:ilvl w:val="2"/>
          <w:numId w:val="2"/>
        </w:numPr>
        <w:autoSpaceDE w:val="0"/>
        <w:autoSpaceDN w:val="0"/>
        <w:adjustRightInd w:val="0"/>
        <w:rPr>
          <w:rFonts w:ascii="Arial" w:hAnsi="Arial" w:cs="Arial"/>
          <w:sz w:val="20"/>
          <w:szCs w:val="20"/>
        </w:rPr>
      </w:pPr>
      <w:r w:rsidRPr="006603B6">
        <w:rPr>
          <w:rFonts w:ascii="Arial" w:hAnsi="Arial" w:cs="Arial"/>
          <w:sz w:val="20"/>
          <w:szCs w:val="20"/>
        </w:rPr>
        <w:t>2” deep U-profile</w:t>
      </w:r>
      <w:r w:rsidR="00FA6E50" w:rsidRPr="006603B6">
        <w:rPr>
          <w:rFonts w:ascii="Arial" w:hAnsi="Arial" w:cs="Arial"/>
          <w:sz w:val="20"/>
          <w:szCs w:val="20"/>
        </w:rPr>
        <w:t xml:space="preserve"> </w:t>
      </w:r>
      <w:proofErr w:type="spellStart"/>
      <w:r w:rsidR="00FA6E50" w:rsidRPr="006603B6">
        <w:rPr>
          <w:rFonts w:ascii="Arial" w:hAnsi="Arial" w:cs="Arial"/>
          <w:sz w:val="20"/>
          <w:szCs w:val="20"/>
        </w:rPr>
        <w:t>QuickLok</w:t>
      </w:r>
      <w:proofErr w:type="spellEnd"/>
      <w:r w:rsidR="00FA6E50" w:rsidRPr="006603B6">
        <w:rPr>
          <w:rFonts w:ascii="Arial" w:hAnsi="Arial" w:cs="Arial"/>
          <w:sz w:val="20"/>
          <w:szCs w:val="20"/>
        </w:rPr>
        <w:t>™ ETQ2 series</w:t>
      </w:r>
      <w:r w:rsidR="00A423A9" w:rsidRPr="006603B6">
        <w:rPr>
          <w:rFonts w:ascii="Arial" w:hAnsi="Arial" w:cs="Arial"/>
          <w:sz w:val="20"/>
          <w:szCs w:val="20"/>
        </w:rPr>
        <w:t>, wire sizes: .153” and .189”</w:t>
      </w:r>
    </w:p>
    <w:p w14:paraId="605A4BE5" w14:textId="77777777" w:rsidR="00FA6E50" w:rsidRPr="006603B6" w:rsidRDefault="00FA6E50" w:rsidP="00FA6E50">
      <w:pPr>
        <w:numPr>
          <w:ilvl w:val="2"/>
          <w:numId w:val="2"/>
        </w:numPr>
        <w:autoSpaceDE w:val="0"/>
        <w:autoSpaceDN w:val="0"/>
        <w:adjustRightInd w:val="0"/>
        <w:rPr>
          <w:rFonts w:ascii="Arial" w:hAnsi="Arial" w:cs="Arial"/>
          <w:sz w:val="20"/>
          <w:szCs w:val="20"/>
        </w:rPr>
      </w:pPr>
      <w:r w:rsidRPr="006603B6">
        <w:rPr>
          <w:rFonts w:ascii="Arial" w:hAnsi="Arial" w:cs="Arial"/>
          <w:sz w:val="20"/>
          <w:szCs w:val="20"/>
        </w:rPr>
        <w:t>2” deep U-profile ETU2 series</w:t>
      </w:r>
      <w:r w:rsidR="00A423A9" w:rsidRPr="006603B6">
        <w:rPr>
          <w:rFonts w:ascii="Arial" w:hAnsi="Arial" w:cs="Arial"/>
          <w:sz w:val="20"/>
          <w:szCs w:val="20"/>
        </w:rPr>
        <w:t>, wire sizes: .153”, .173” and .189”</w:t>
      </w:r>
    </w:p>
    <w:p w14:paraId="031E8AB4" w14:textId="77777777" w:rsidR="00FA6E50" w:rsidRPr="006603B6" w:rsidRDefault="00FA6E50" w:rsidP="00A423A9">
      <w:pPr>
        <w:numPr>
          <w:ilvl w:val="2"/>
          <w:numId w:val="2"/>
        </w:numPr>
        <w:autoSpaceDE w:val="0"/>
        <w:autoSpaceDN w:val="0"/>
        <w:adjustRightInd w:val="0"/>
        <w:rPr>
          <w:rFonts w:ascii="Arial" w:hAnsi="Arial" w:cs="Arial"/>
          <w:sz w:val="20"/>
          <w:szCs w:val="20"/>
        </w:rPr>
      </w:pPr>
      <w:r w:rsidRPr="006603B6">
        <w:rPr>
          <w:rFonts w:ascii="Arial" w:hAnsi="Arial" w:cs="Arial"/>
          <w:sz w:val="20"/>
          <w:szCs w:val="20"/>
        </w:rPr>
        <w:t xml:space="preserve">4” deep U-profile </w:t>
      </w:r>
      <w:proofErr w:type="spellStart"/>
      <w:r w:rsidRPr="006603B6">
        <w:rPr>
          <w:rFonts w:ascii="Arial" w:hAnsi="Arial" w:cs="Arial"/>
          <w:sz w:val="20"/>
          <w:szCs w:val="20"/>
        </w:rPr>
        <w:t>QuickLok</w:t>
      </w:r>
      <w:proofErr w:type="spellEnd"/>
      <w:r w:rsidRPr="006603B6">
        <w:rPr>
          <w:rFonts w:ascii="Arial" w:hAnsi="Arial" w:cs="Arial"/>
          <w:sz w:val="20"/>
          <w:szCs w:val="20"/>
        </w:rPr>
        <w:t>™ ETQ4 series</w:t>
      </w:r>
      <w:r w:rsidR="00A423A9" w:rsidRPr="006603B6">
        <w:rPr>
          <w:rFonts w:ascii="Arial" w:hAnsi="Arial" w:cs="Arial"/>
          <w:sz w:val="20"/>
          <w:szCs w:val="20"/>
        </w:rPr>
        <w:t>, wire sizes: .153” and .189”</w:t>
      </w:r>
    </w:p>
    <w:p w14:paraId="45BBCE31" w14:textId="77777777" w:rsidR="00FA6E50" w:rsidRPr="006603B6" w:rsidRDefault="00FA6E50" w:rsidP="00A423A9">
      <w:pPr>
        <w:numPr>
          <w:ilvl w:val="2"/>
          <w:numId w:val="2"/>
        </w:numPr>
        <w:autoSpaceDE w:val="0"/>
        <w:autoSpaceDN w:val="0"/>
        <w:adjustRightInd w:val="0"/>
        <w:rPr>
          <w:rFonts w:ascii="Arial" w:hAnsi="Arial" w:cs="Arial"/>
          <w:sz w:val="20"/>
          <w:szCs w:val="20"/>
        </w:rPr>
      </w:pPr>
      <w:r w:rsidRPr="006603B6">
        <w:rPr>
          <w:rFonts w:ascii="Arial" w:hAnsi="Arial" w:cs="Arial"/>
          <w:sz w:val="20"/>
          <w:szCs w:val="20"/>
        </w:rPr>
        <w:t>4” deep U-profile ETU4 series</w:t>
      </w:r>
      <w:r w:rsidR="00A423A9" w:rsidRPr="006603B6">
        <w:rPr>
          <w:rFonts w:ascii="Arial" w:hAnsi="Arial" w:cs="Arial"/>
          <w:sz w:val="20"/>
          <w:szCs w:val="20"/>
        </w:rPr>
        <w:t>, wire sizes: .153”, .173” and .189”</w:t>
      </w:r>
    </w:p>
    <w:p w14:paraId="50E20D7C" w14:textId="77777777" w:rsidR="00FA6E50" w:rsidRPr="006603B6" w:rsidRDefault="00FA6E50" w:rsidP="00FA6E50">
      <w:pPr>
        <w:numPr>
          <w:ilvl w:val="2"/>
          <w:numId w:val="2"/>
        </w:numPr>
        <w:autoSpaceDE w:val="0"/>
        <w:autoSpaceDN w:val="0"/>
        <w:adjustRightInd w:val="0"/>
        <w:rPr>
          <w:rFonts w:ascii="Arial" w:hAnsi="Arial" w:cs="Arial"/>
          <w:sz w:val="20"/>
          <w:szCs w:val="20"/>
        </w:rPr>
      </w:pPr>
      <w:r w:rsidRPr="006603B6">
        <w:rPr>
          <w:rFonts w:ascii="Arial" w:hAnsi="Arial" w:cs="Arial"/>
          <w:sz w:val="20"/>
          <w:szCs w:val="20"/>
        </w:rPr>
        <w:t>6” deep U-profile ETU6 series</w:t>
      </w:r>
      <w:r w:rsidR="00A423A9" w:rsidRPr="006603B6">
        <w:rPr>
          <w:rFonts w:ascii="Arial" w:hAnsi="Arial" w:cs="Arial"/>
          <w:sz w:val="20"/>
          <w:szCs w:val="20"/>
        </w:rPr>
        <w:t>, wire sizes: .250”</w:t>
      </w:r>
    </w:p>
    <w:p w14:paraId="0B2C3D2B" w14:textId="77777777" w:rsidR="00FA6E50" w:rsidRPr="006603B6" w:rsidRDefault="00FA6E50" w:rsidP="00FA6E50">
      <w:pPr>
        <w:numPr>
          <w:ilvl w:val="2"/>
          <w:numId w:val="2"/>
        </w:numPr>
        <w:autoSpaceDE w:val="0"/>
        <w:autoSpaceDN w:val="0"/>
        <w:adjustRightInd w:val="0"/>
        <w:rPr>
          <w:rFonts w:ascii="Arial" w:hAnsi="Arial" w:cs="Arial"/>
          <w:sz w:val="20"/>
          <w:szCs w:val="20"/>
        </w:rPr>
      </w:pPr>
      <w:r w:rsidRPr="006603B6">
        <w:rPr>
          <w:rFonts w:ascii="Arial" w:hAnsi="Arial" w:cs="Arial"/>
          <w:sz w:val="20"/>
          <w:szCs w:val="20"/>
        </w:rPr>
        <w:t>2-1/2” deep U-profile ETC series</w:t>
      </w:r>
      <w:r w:rsidR="00A423A9" w:rsidRPr="006603B6">
        <w:rPr>
          <w:rFonts w:ascii="Arial" w:hAnsi="Arial" w:cs="Arial"/>
          <w:sz w:val="20"/>
          <w:szCs w:val="20"/>
        </w:rPr>
        <w:t>, wire sizes: .177”</w:t>
      </w:r>
    </w:p>
    <w:p w14:paraId="3B335C69" w14:textId="77777777" w:rsidR="00472ED5" w:rsidRPr="006603B6" w:rsidRDefault="00472ED5" w:rsidP="00472ED5">
      <w:pPr>
        <w:autoSpaceDE w:val="0"/>
        <w:autoSpaceDN w:val="0"/>
        <w:adjustRightInd w:val="0"/>
        <w:ind w:left="1620" w:firstLine="720"/>
        <w:rPr>
          <w:rFonts w:ascii="Arial" w:hAnsi="Arial" w:cs="Arial"/>
          <w:sz w:val="20"/>
          <w:szCs w:val="20"/>
        </w:rPr>
      </w:pPr>
      <w:r w:rsidRPr="006603B6">
        <w:rPr>
          <w:rFonts w:ascii="Arial" w:hAnsi="Arial" w:cs="Arial"/>
          <w:sz w:val="20"/>
          <w:szCs w:val="20"/>
        </w:rPr>
        <w:t xml:space="preserve">(Note: ETQ series and 6” deep wire mesh cable tray is not available in the </w:t>
      </w:r>
      <w:smartTag w:uri="urn:schemas-microsoft-com:office:smarttags" w:element="place">
        <w:smartTag w:uri="urn:schemas-microsoft-com:office:smarttags" w:element="country-region">
          <w:r w:rsidRPr="006603B6">
            <w:rPr>
              <w:rFonts w:ascii="Arial" w:hAnsi="Arial" w:cs="Arial"/>
              <w:sz w:val="20"/>
              <w:szCs w:val="20"/>
            </w:rPr>
            <w:t>US</w:t>
          </w:r>
        </w:smartTag>
      </w:smartTag>
      <w:r w:rsidRPr="006603B6">
        <w:rPr>
          <w:rFonts w:ascii="Arial" w:hAnsi="Arial" w:cs="Arial"/>
          <w:sz w:val="20"/>
          <w:szCs w:val="20"/>
        </w:rPr>
        <w:t>.)</w:t>
      </w:r>
    </w:p>
    <w:p w14:paraId="3C6CEE0E" w14:textId="77777777" w:rsidR="00FA6E50" w:rsidRPr="006603B6" w:rsidRDefault="00FA6E50" w:rsidP="00A423A9">
      <w:pPr>
        <w:numPr>
          <w:ilvl w:val="1"/>
          <w:numId w:val="2"/>
        </w:numPr>
        <w:autoSpaceDE w:val="0"/>
        <w:autoSpaceDN w:val="0"/>
        <w:adjustRightInd w:val="0"/>
        <w:rPr>
          <w:rFonts w:ascii="Arial" w:hAnsi="Arial" w:cs="Arial"/>
          <w:sz w:val="20"/>
          <w:szCs w:val="20"/>
        </w:rPr>
      </w:pPr>
      <w:r w:rsidRPr="006603B6">
        <w:rPr>
          <w:rFonts w:ascii="Arial" w:hAnsi="Arial" w:cs="Arial"/>
          <w:sz w:val="20"/>
          <w:szCs w:val="20"/>
        </w:rPr>
        <w:t xml:space="preserve">Wire mesh cable tray shall </w:t>
      </w:r>
      <w:r w:rsidR="00A423A9" w:rsidRPr="006603B6">
        <w:rPr>
          <w:rFonts w:ascii="Arial" w:hAnsi="Arial" w:cs="Arial"/>
          <w:sz w:val="20"/>
          <w:szCs w:val="20"/>
        </w:rPr>
        <w:t>have widths of 2”, 4”, 6”, 8” 12” 16”, 18” 20” and 24”.</w:t>
      </w:r>
    </w:p>
    <w:p w14:paraId="39F5549F" w14:textId="77777777" w:rsidR="00A423A9" w:rsidRPr="006603B6" w:rsidRDefault="00A423A9" w:rsidP="00A423A9">
      <w:pPr>
        <w:numPr>
          <w:ilvl w:val="1"/>
          <w:numId w:val="2"/>
        </w:numPr>
        <w:autoSpaceDE w:val="0"/>
        <w:autoSpaceDN w:val="0"/>
        <w:adjustRightInd w:val="0"/>
        <w:rPr>
          <w:rFonts w:ascii="Arial" w:hAnsi="Arial" w:cs="Arial"/>
          <w:sz w:val="20"/>
          <w:szCs w:val="20"/>
        </w:rPr>
      </w:pPr>
      <w:r w:rsidRPr="006603B6">
        <w:rPr>
          <w:rFonts w:ascii="Arial" w:hAnsi="Arial" w:cs="Arial"/>
          <w:sz w:val="20"/>
          <w:szCs w:val="20"/>
        </w:rPr>
        <w:lastRenderedPageBreak/>
        <w:t>Wire mesh cable tray shall handle the maximum loading specified in the manufacturer’s literature.</w:t>
      </w:r>
    </w:p>
    <w:p w14:paraId="13BC20D2" w14:textId="77777777" w:rsidR="005C5041" w:rsidRPr="006603B6" w:rsidRDefault="005C5041" w:rsidP="003D7010">
      <w:pPr>
        <w:autoSpaceDE w:val="0"/>
        <w:autoSpaceDN w:val="0"/>
        <w:adjustRightInd w:val="0"/>
        <w:rPr>
          <w:rFonts w:ascii="Arial" w:hAnsi="Arial" w:cs="Arial"/>
          <w:sz w:val="20"/>
          <w:szCs w:val="20"/>
        </w:rPr>
      </w:pPr>
    </w:p>
    <w:p w14:paraId="3343CF96" w14:textId="77777777" w:rsidR="002352E3" w:rsidRPr="006603B6" w:rsidRDefault="00B365DF" w:rsidP="002352E3">
      <w:pPr>
        <w:numPr>
          <w:ilvl w:val="0"/>
          <w:numId w:val="2"/>
        </w:numPr>
        <w:autoSpaceDE w:val="0"/>
        <w:autoSpaceDN w:val="0"/>
        <w:adjustRightInd w:val="0"/>
        <w:rPr>
          <w:rFonts w:ascii="Arial" w:hAnsi="Arial" w:cs="Arial"/>
          <w:sz w:val="20"/>
          <w:szCs w:val="20"/>
        </w:rPr>
      </w:pPr>
      <w:r w:rsidRPr="006603B6">
        <w:rPr>
          <w:rFonts w:ascii="Arial" w:hAnsi="Arial" w:cs="Arial"/>
          <w:sz w:val="20"/>
          <w:szCs w:val="20"/>
        </w:rPr>
        <w:t>Nonmetallic Cable Tray:</w:t>
      </w:r>
    </w:p>
    <w:p w14:paraId="4B7F8947" w14:textId="77777777" w:rsidR="00441A14" w:rsidRPr="006603B6" w:rsidRDefault="005C5041" w:rsidP="005C5041">
      <w:pPr>
        <w:autoSpaceDE w:val="0"/>
        <w:autoSpaceDN w:val="0"/>
        <w:adjustRightInd w:val="0"/>
        <w:ind w:left="720" w:firstLine="720"/>
        <w:rPr>
          <w:rFonts w:ascii="Arial" w:hAnsi="Arial" w:cs="Arial"/>
          <w:sz w:val="20"/>
          <w:szCs w:val="20"/>
        </w:rPr>
      </w:pPr>
      <w:r w:rsidRPr="006603B6">
        <w:rPr>
          <w:rFonts w:ascii="Arial" w:hAnsi="Arial" w:cs="Arial"/>
          <w:sz w:val="20"/>
          <w:szCs w:val="20"/>
        </w:rPr>
        <w:t>1,</w:t>
      </w:r>
      <w:r w:rsidRPr="006603B6">
        <w:rPr>
          <w:rFonts w:ascii="Arial" w:hAnsi="Arial" w:cs="Arial"/>
          <w:sz w:val="20"/>
          <w:szCs w:val="20"/>
        </w:rPr>
        <w:tab/>
        <w:t>Nonmetallic cable tray system shall be</w:t>
      </w:r>
      <w:r w:rsidR="00441A14" w:rsidRPr="006603B6">
        <w:rPr>
          <w:rFonts w:ascii="Arial" w:hAnsi="Arial" w:cs="Arial"/>
          <w:sz w:val="20"/>
          <w:szCs w:val="20"/>
        </w:rPr>
        <w:t xml:space="preserve"> CSA certified and </w:t>
      </w:r>
      <w:r w:rsidRPr="006603B6">
        <w:rPr>
          <w:rFonts w:ascii="Arial" w:hAnsi="Arial" w:cs="Arial"/>
          <w:sz w:val="20"/>
          <w:szCs w:val="20"/>
        </w:rPr>
        <w:t>made</w:t>
      </w:r>
      <w:r w:rsidR="00441A14" w:rsidRPr="006603B6">
        <w:rPr>
          <w:rFonts w:ascii="Arial" w:hAnsi="Arial" w:cs="Arial"/>
          <w:sz w:val="20"/>
          <w:szCs w:val="20"/>
        </w:rPr>
        <w:t xml:space="preserve"> of straight sections, fittings</w:t>
      </w:r>
    </w:p>
    <w:p w14:paraId="76C2562F" w14:textId="77777777" w:rsidR="005C5041" w:rsidRPr="006603B6" w:rsidRDefault="005C5041" w:rsidP="00441A14">
      <w:pPr>
        <w:autoSpaceDE w:val="0"/>
        <w:autoSpaceDN w:val="0"/>
        <w:adjustRightInd w:val="0"/>
        <w:ind w:left="1440" w:firstLine="720"/>
        <w:rPr>
          <w:rFonts w:ascii="Arial" w:hAnsi="Arial" w:cs="Arial"/>
          <w:sz w:val="20"/>
          <w:szCs w:val="20"/>
        </w:rPr>
      </w:pPr>
      <w:r w:rsidRPr="006603B6">
        <w:rPr>
          <w:rFonts w:ascii="Arial" w:hAnsi="Arial" w:cs="Arial"/>
          <w:sz w:val="20"/>
          <w:szCs w:val="20"/>
        </w:rPr>
        <w:t>and accessories as defined in the latest CSA/NEMA standards publication.</w:t>
      </w:r>
    </w:p>
    <w:p w14:paraId="187150C6" w14:textId="77777777" w:rsidR="00441A14" w:rsidRPr="006603B6" w:rsidRDefault="00441A14" w:rsidP="005C5041">
      <w:pPr>
        <w:numPr>
          <w:ilvl w:val="1"/>
          <w:numId w:val="15"/>
        </w:numPr>
        <w:tabs>
          <w:tab w:val="clear" w:pos="3240"/>
          <w:tab w:val="num" w:pos="2160"/>
        </w:tabs>
        <w:autoSpaceDE w:val="0"/>
        <w:autoSpaceDN w:val="0"/>
        <w:adjustRightInd w:val="0"/>
        <w:ind w:left="2160" w:hanging="720"/>
        <w:rPr>
          <w:rFonts w:ascii="Arial" w:hAnsi="Arial" w:cs="Arial"/>
          <w:sz w:val="20"/>
          <w:szCs w:val="20"/>
        </w:rPr>
      </w:pPr>
      <w:r w:rsidRPr="006603B6">
        <w:rPr>
          <w:rFonts w:ascii="Arial" w:hAnsi="Arial" w:cs="Arial"/>
          <w:sz w:val="20"/>
          <w:szCs w:val="20"/>
        </w:rPr>
        <w:t>Nonmetallic cable tray shall be non-conductive, non-magnetic and corrosion resistant.</w:t>
      </w:r>
    </w:p>
    <w:p w14:paraId="4E346D9B" w14:textId="77777777" w:rsidR="00441A14" w:rsidRPr="006603B6" w:rsidRDefault="00441A14" w:rsidP="005C5041">
      <w:pPr>
        <w:numPr>
          <w:ilvl w:val="1"/>
          <w:numId w:val="15"/>
        </w:numPr>
        <w:tabs>
          <w:tab w:val="clear" w:pos="3240"/>
          <w:tab w:val="num" w:pos="2160"/>
        </w:tabs>
        <w:autoSpaceDE w:val="0"/>
        <w:autoSpaceDN w:val="0"/>
        <w:adjustRightInd w:val="0"/>
        <w:ind w:left="2160" w:hanging="720"/>
        <w:rPr>
          <w:rFonts w:ascii="Arial" w:hAnsi="Arial" w:cs="Arial"/>
          <w:sz w:val="20"/>
          <w:szCs w:val="20"/>
        </w:rPr>
      </w:pPr>
      <w:r w:rsidRPr="006603B6">
        <w:rPr>
          <w:rFonts w:ascii="Arial" w:hAnsi="Arial" w:cs="Arial"/>
          <w:sz w:val="20"/>
          <w:szCs w:val="20"/>
        </w:rPr>
        <w:t>Nonmetallic cable tray shall be used in offshore oil, gas and other harsh environmental applications.</w:t>
      </w:r>
    </w:p>
    <w:p w14:paraId="4C5DBD8E" w14:textId="77777777" w:rsidR="005C5041" w:rsidRPr="006603B6" w:rsidRDefault="005C5041" w:rsidP="005C5041">
      <w:pPr>
        <w:numPr>
          <w:ilvl w:val="1"/>
          <w:numId w:val="15"/>
        </w:numPr>
        <w:tabs>
          <w:tab w:val="clear" w:pos="3240"/>
          <w:tab w:val="num" w:pos="2160"/>
        </w:tabs>
        <w:autoSpaceDE w:val="0"/>
        <w:autoSpaceDN w:val="0"/>
        <w:adjustRightInd w:val="0"/>
        <w:ind w:left="2160" w:hanging="720"/>
        <w:rPr>
          <w:rFonts w:ascii="Arial" w:hAnsi="Arial" w:cs="Arial"/>
          <w:sz w:val="20"/>
          <w:szCs w:val="20"/>
        </w:rPr>
      </w:pPr>
      <w:r w:rsidRPr="006603B6">
        <w:rPr>
          <w:rFonts w:ascii="Arial" w:hAnsi="Arial" w:cs="Arial"/>
          <w:sz w:val="20"/>
          <w:szCs w:val="20"/>
        </w:rPr>
        <w:t>Straight section structural elements; side rails, rungs and splice plates shall be pultruded from glass fiber reinforced polyester or vinyl ester resin.</w:t>
      </w:r>
    </w:p>
    <w:p w14:paraId="433DE027" w14:textId="77777777" w:rsidR="005C5041" w:rsidRPr="006603B6" w:rsidRDefault="005C5041" w:rsidP="005C5041">
      <w:pPr>
        <w:numPr>
          <w:ilvl w:val="1"/>
          <w:numId w:val="15"/>
        </w:numPr>
        <w:tabs>
          <w:tab w:val="clear" w:pos="3240"/>
          <w:tab w:val="num" w:pos="2160"/>
        </w:tabs>
        <w:autoSpaceDE w:val="0"/>
        <w:autoSpaceDN w:val="0"/>
        <w:adjustRightInd w:val="0"/>
        <w:ind w:left="2160" w:hanging="720"/>
        <w:rPr>
          <w:rFonts w:ascii="Arial" w:hAnsi="Arial" w:cs="Arial"/>
          <w:sz w:val="20"/>
          <w:szCs w:val="20"/>
        </w:rPr>
      </w:pPr>
      <w:r w:rsidRPr="006603B6">
        <w:rPr>
          <w:rFonts w:ascii="Arial" w:hAnsi="Arial" w:cs="Arial"/>
          <w:sz w:val="20"/>
          <w:szCs w:val="20"/>
        </w:rPr>
        <w:t>Pultruded shapes shall be constructed with a surface veil to insure a resin-rich and ultraviolet resistant surface.</w:t>
      </w:r>
    </w:p>
    <w:p w14:paraId="37CD23C4" w14:textId="77777777" w:rsidR="005C5041" w:rsidRPr="006603B6" w:rsidRDefault="005C5041" w:rsidP="005C5041">
      <w:pPr>
        <w:numPr>
          <w:ilvl w:val="1"/>
          <w:numId w:val="15"/>
        </w:numPr>
        <w:tabs>
          <w:tab w:val="clear" w:pos="3240"/>
          <w:tab w:val="num" w:pos="2160"/>
        </w:tabs>
        <w:autoSpaceDE w:val="0"/>
        <w:autoSpaceDN w:val="0"/>
        <w:adjustRightInd w:val="0"/>
        <w:ind w:left="2160" w:hanging="720"/>
        <w:rPr>
          <w:rFonts w:ascii="Arial" w:hAnsi="Arial" w:cs="Arial"/>
          <w:sz w:val="20"/>
          <w:szCs w:val="20"/>
        </w:rPr>
      </w:pPr>
      <w:r w:rsidRPr="006603B6">
        <w:rPr>
          <w:rFonts w:ascii="Arial" w:hAnsi="Arial" w:cs="Arial"/>
          <w:sz w:val="20"/>
          <w:szCs w:val="20"/>
        </w:rPr>
        <w:t>Pultruded shapes shall meet ASTM E-84, Class 1 flame rating and self-extinguishing requirements of ASTM D-635.</w:t>
      </w:r>
    </w:p>
    <w:p w14:paraId="53E1E9BF" w14:textId="77777777" w:rsidR="005C5041" w:rsidRPr="006603B6" w:rsidRDefault="005C5041" w:rsidP="005C5041">
      <w:pPr>
        <w:numPr>
          <w:ilvl w:val="1"/>
          <w:numId w:val="15"/>
        </w:numPr>
        <w:tabs>
          <w:tab w:val="clear" w:pos="3240"/>
          <w:tab w:val="num" w:pos="2160"/>
        </w:tabs>
        <w:autoSpaceDE w:val="0"/>
        <w:autoSpaceDN w:val="0"/>
        <w:adjustRightInd w:val="0"/>
        <w:ind w:left="2160" w:hanging="720"/>
        <w:rPr>
          <w:rFonts w:ascii="Arial" w:hAnsi="Arial" w:cs="Arial"/>
          <w:sz w:val="20"/>
          <w:szCs w:val="20"/>
        </w:rPr>
      </w:pPr>
      <w:r w:rsidRPr="006603B6">
        <w:rPr>
          <w:rFonts w:ascii="Arial" w:hAnsi="Arial" w:cs="Arial"/>
          <w:sz w:val="20"/>
          <w:szCs w:val="20"/>
        </w:rPr>
        <w:t>Straight section lengths shall be 120 inches (10 ft.) or 240 inches (20 ft.) standard.</w:t>
      </w:r>
    </w:p>
    <w:p w14:paraId="1CD13289" w14:textId="77777777" w:rsidR="005C5041" w:rsidRPr="006603B6" w:rsidRDefault="005C5041" w:rsidP="005C5041">
      <w:pPr>
        <w:numPr>
          <w:ilvl w:val="1"/>
          <w:numId w:val="15"/>
        </w:numPr>
        <w:tabs>
          <w:tab w:val="clear" w:pos="3240"/>
          <w:tab w:val="num" w:pos="2160"/>
        </w:tabs>
        <w:autoSpaceDE w:val="0"/>
        <w:autoSpaceDN w:val="0"/>
        <w:adjustRightInd w:val="0"/>
        <w:ind w:left="2160" w:hanging="720"/>
        <w:rPr>
          <w:rFonts w:ascii="Arial" w:hAnsi="Arial" w:cs="Arial"/>
          <w:sz w:val="20"/>
          <w:szCs w:val="20"/>
        </w:rPr>
      </w:pPr>
      <w:r w:rsidRPr="006603B6">
        <w:rPr>
          <w:rFonts w:ascii="Arial" w:hAnsi="Arial" w:cs="Arial"/>
          <w:sz w:val="20"/>
          <w:szCs w:val="20"/>
        </w:rPr>
        <w:t>Side rails shall be inward "C" configuration and be predrilled to accept splice plates.</w:t>
      </w:r>
    </w:p>
    <w:p w14:paraId="208C65B2" w14:textId="77777777" w:rsidR="005C5041" w:rsidRPr="006603B6" w:rsidRDefault="005C5041" w:rsidP="005C5041">
      <w:pPr>
        <w:numPr>
          <w:ilvl w:val="1"/>
          <w:numId w:val="15"/>
        </w:numPr>
        <w:tabs>
          <w:tab w:val="clear" w:pos="3240"/>
          <w:tab w:val="num" w:pos="2160"/>
        </w:tabs>
        <w:autoSpaceDE w:val="0"/>
        <w:autoSpaceDN w:val="0"/>
        <w:adjustRightInd w:val="0"/>
        <w:ind w:left="2160" w:hanging="720"/>
        <w:rPr>
          <w:rFonts w:ascii="Arial" w:hAnsi="Arial" w:cs="Arial"/>
          <w:sz w:val="20"/>
          <w:szCs w:val="20"/>
        </w:rPr>
      </w:pPr>
      <w:r w:rsidRPr="006603B6">
        <w:rPr>
          <w:rFonts w:ascii="Arial" w:hAnsi="Arial" w:cs="Arial"/>
          <w:sz w:val="20"/>
          <w:szCs w:val="20"/>
        </w:rPr>
        <w:t xml:space="preserve">Overall heights shall be </w:t>
      </w:r>
      <w:r w:rsidR="00A00F46" w:rsidRPr="006603B6">
        <w:rPr>
          <w:rFonts w:ascii="Arial" w:hAnsi="Arial" w:cs="Arial"/>
          <w:sz w:val="20"/>
          <w:szCs w:val="20"/>
        </w:rPr>
        <w:t>3</w:t>
      </w:r>
      <w:r w:rsidRPr="006603B6">
        <w:rPr>
          <w:rFonts w:ascii="Arial" w:hAnsi="Arial" w:cs="Arial"/>
          <w:sz w:val="20"/>
          <w:szCs w:val="20"/>
        </w:rPr>
        <w:t xml:space="preserve">", 4" or </w:t>
      </w:r>
      <w:r w:rsidR="00A00F46" w:rsidRPr="006603B6">
        <w:rPr>
          <w:rFonts w:ascii="Arial" w:hAnsi="Arial" w:cs="Arial"/>
          <w:sz w:val="20"/>
          <w:szCs w:val="20"/>
        </w:rPr>
        <w:t>6</w:t>
      </w:r>
      <w:r w:rsidRPr="006603B6">
        <w:rPr>
          <w:rFonts w:ascii="Arial" w:hAnsi="Arial" w:cs="Arial"/>
          <w:sz w:val="20"/>
          <w:szCs w:val="20"/>
        </w:rPr>
        <w:t>".</w:t>
      </w:r>
    </w:p>
    <w:p w14:paraId="452632C8" w14:textId="77777777" w:rsidR="005C5041" w:rsidRPr="006603B6" w:rsidRDefault="005C5041" w:rsidP="005C5041">
      <w:pPr>
        <w:numPr>
          <w:ilvl w:val="1"/>
          <w:numId w:val="15"/>
        </w:numPr>
        <w:tabs>
          <w:tab w:val="clear" w:pos="3240"/>
          <w:tab w:val="num" w:pos="2160"/>
        </w:tabs>
        <w:autoSpaceDE w:val="0"/>
        <w:autoSpaceDN w:val="0"/>
        <w:adjustRightInd w:val="0"/>
        <w:ind w:left="2160" w:hanging="720"/>
        <w:rPr>
          <w:rFonts w:ascii="Arial" w:hAnsi="Arial" w:cs="Arial"/>
          <w:sz w:val="20"/>
          <w:szCs w:val="20"/>
        </w:rPr>
      </w:pPr>
      <w:r w:rsidRPr="006603B6">
        <w:rPr>
          <w:rFonts w:ascii="Arial" w:hAnsi="Arial" w:cs="Arial"/>
          <w:sz w:val="20"/>
          <w:szCs w:val="20"/>
        </w:rPr>
        <w:t xml:space="preserve">Loading depths for cable tray systems shall be </w:t>
      </w:r>
      <w:r w:rsidR="00A00F46" w:rsidRPr="006603B6">
        <w:rPr>
          <w:rFonts w:ascii="Arial" w:hAnsi="Arial" w:cs="Arial"/>
          <w:sz w:val="20"/>
          <w:szCs w:val="20"/>
        </w:rPr>
        <w:t>2</w:t>
      </w:r>
      <w:r w:rsidRPr="006603B6">
        <w:rPr>
          <w:rFonts w:ascii="Arial" w:hAnsi="Arial" w:cs="Arial"/>
          <w:sz w:val="20"/>
          <w:szCs w:val="20"/>
        </w:rPr>
        <w:t xml:space="preserve">", 3" or </w:t>
      </w:r>
      <w:r w:rsidR="00A00F46" w:rsidRPr="006603B6">
        <w:rPr>
          <w:rFonts w:ascii="Arial" w:hAnsi="Arial" w:cs="Arial"/>
          <w:sz w:val="20"/>
          <w:szCs w:val="20"/>
        </w:rPr>
        <w:t>5</w:t>
      </w:r>
      <w:r w:rsidRPr="006603B6">
        <w:rPr>
          <w:rFonts w:ascii="Arial" w:hAnsi="Arial" w:cs="Arial"/>
          <w:sz w:val="20"/>
          <w:szCs w:val="20"/>
        </w:rPr>
        <w:t>" as per CSA/NEMA tolerances.</w:t>
      </w:r>
    </w:p>
    <w:p w14:paraId="657709AE" w14:textId="77777777" w:rsidR="005C5041" w:rsidRPr="006603B6" w:rsidRDefault="005C5041" w:rsidP="005C5041">
      <w:pPr>
        <w:numPr>
          <w:ilvl w:val="1"/>
          <w:numId w:val="15"/>
        </w:numPr>
        <w:tabs>
          <w:tab w:val="clear" w:pos="3240"/>
          <w:tab w:val="num" w:pos="2160"/>
        </w:tabs>
        <w:autoSpaceDE w:val="0"/>
        <w:autoSpaceDN w:val="0"/>
        <w:adjustRightInd w:val="0"/>
        <w:ind w:left="2160" w:hanging="720"/>
        <w:rPr>
          <w:rFonts w:ascii="Arial" w:hAnsi="Arial" w:cs="Arial"/>
          <w:sz w:val="20"/>
          <w:szCs w:val="20"/>
        </w:rPr>
      </w:pPr>
      <w:r w:rsidRPr="006603B6">
        <w:rPr>
          <w:rFonts w:ascii="Arial" w:hAnsi="Arial" w:cs="Arial"/>
          <w:sz w:val="20"/>
          <w:szCs w:val="20"/>
        </w:rPr>
        <w:t>Loading classifications arid test specimens shall be per CSA/NEMA.</w:t>
      </w:r>
    </w:p>
    <w:p w14:paraId="22BB4F0D" w14:textId="77777777" w:rsidR="005C5041" w:rsidRPr="006603B6" w:rsidRDefault="005C5041" w:rsidP="005C5041">
      <w:pPr>
        <w:numPr>
          <w:ilvl w:val="1"/>
          <w:numId w:val="15"/>
        </w:numPr>
        <w:tabs>
          <w:tab w:val="clear" w:pos="3240"/>
          <w:tab w:val="num" w:pos="2160"/>
        </w:tabs>
        <w:autoSpaceDE w:val="0"/>
        <w:autoSpaceDN w:val="0"/>
        <w:adjustRightInd w:val="0"/>
        <w:ind w:left="2160" w:hanging="720"/>
        <w:rPr>
          <w:rFonts w:ascii="Arial" w:hAnsi="Arial" w:cs="Arial"/>
          <w:sz w:val="20"/>
          <w:szCs w:val="20"/>
        </w:rPr>
      </w:pPr>
      <w:r w:rsidRPr="006603B6">
        <w:rPr>
          <w:rFonts w:ascii="Arial" w:hAnsi="Arial" w:cs="Arial"/>
          <w:sz w:val="20"/>
          <w:szCs w:val="20"/>
        </w:rPr>
        <w:t>Molded fittings shall be formed with a minimum 3" tangent following the radius.</w:t>
      </w:r>
    </w:p>
    <w:p w14:paraId="06D45C59" w14:textId="77777777" w:rsidR="005C5041" w:rsidRPr="006603B6" w:rsidRDefault="005C5041" w:rsidP="005C5041">
      <w:pPr>
        <w:numPr>
          <w:ilvl w:val="1"/>
          <w:numId w:val="15"/>
        </w:numPr>
        <w:tabs>
          <w:tab w:val="clear" w:pos="3240"/>
          <w:tab w:val="num" w:pos="2160"/>
        </w:tabs>
        <w:autoSpaceDE w:val="0"/>
        <w:autoSpaceDN w:val="0"/>
        <w:adjustRightInd w:val="0"/>
        <w:ind w:left="2160" w:hanging="720"/>
        <w:rPr>
          <w:rFonts w:ascii="Arial" w:hAnsi="Arial" w:cs="Arial"/>
          <w:sz w:val="20"/>
          <w:szCs w:val="20"/>
        </w:rPr>
      </w:pPr>
      <w:r w:rsidRPr="006603B6">
        <w:rPr>
          <w:rFonts w:ascii="Arial" w:hAnsi="Arial" w:cs="Arial"/>
          <w:sz w:val="20"/>
          <w:szCs w:val="20"/>
        </w:rPr>
        <w:t>3" or 5" loading depth systems shall have 90° and 45°molded fittings in 12" or 24" radius.</w:t>
      </w:r>
    </w:p>
    <w:p w14:paraId="1BE785C5" w14:textId="77777777" w:rsidR="005C5041" w:rsidRPr="006603B6" w:rsidRDefault="005C5041" w:rsidP="00441A14">
      <w:pPr>
        <w:numPr>
          <w:ilvl w:val="1"/>
          <w:numId w:val="15"/>
        </w:numPr>
        <w:tabs>
          <w:tab w:val="clear" w:pos="3240"/>
          <w:tab w:val="num" w:pos="2160"/>
        </w:tabs>
        <w:autoSpaceDE w:val="0"/>
        <w:autoSpaceDN w:val="0"/>
        <w:adjustRightInd w:val="0"/>
        <w:ind w:left="2160" w:hanging="720"/>
        <w:rPr>
          <w:rFonts w:ascii="Arial" w:hAnsi="Arial" w:cs="Arial"/>
          <w:sz w:val="20"/>
          <w:szCs w:val="20"/>
        </w:rPr>
      </w:pPr>
      <w:r w:rsidRPr="006603B6">
        <w:rPr>
          <w:rFonts w:ascii="Arial" w:hAnsi="Arial" w:cs="Arial"/>
          <w:sz w:val="20"/>
          <w:szCs w:val="20"/>
        </w:rPr>
        <w:t>All fittings not in</w:t>
      </w:r>
      <w:r w:rsidR="00441A14" w:rsidRPr="006603B6">
        <w:rPr>
          <w:rFonts w:ascii="Arial" w:hAnsi="Arial" w:cs="Arial"/>
          <w:sz w:val="20"/>
          <w:szCs w:val="20"/>
        </w:rPr>
        <w:t>cluded in above statement shall</w:t>
      </w:r>
      <w:r w:rsidRPr="006603B6">
        <w:rPr>
          <w:rFonts w:ascii="Arial" w:hAnsi="Arial" w:cs="Arial"/>
          <w:sz w:val="20"/>
          <w:szCs w:val="20"/>
        </w:rPr>
        <w:t xml:space="preserve"> be of mitered</w:t>
      </w:r>
      <w:r w:rsidR="00441A14" w:rsidRPr="006603B6">
        <w:rPr>
          <w:rFonts w:ascii="Arial" w:hAnsi="Arial" w:cs="Arial"/>
          <w:sz w:val="20"/>
          <w:szCs w:val="20"/>
        </w:rPr>
        <w:t xml:space="preserve"> </w:t>
      </w:r>
      <w:r w:rsidRPr="006603B6">
        <w:rPr>
          <w:rFonts w:ascii="Arial" w:hAnsi="Arial" w:cs="Arial"/>
          <w:sz w:val="20"/>
          <w:szCs w:val="20"/>
        </w:rPr>
        <w:t>construction.</w:t>
      </w:r>
    </w:p>
    <w:p w14:paraId="1C039C54" w14:textId="77777777" w:rsidR="005C5041" w:rsidRPr="006603B6" w:rsidRDefault="005C5041" w:rsidP="00441A14">
      <w:pPr>
        <w:numPr>
          <w:ilvl w:val="1"/>
          <w:numId w:val="15"/>
        </w:numPr>
        <w:tabs>
          <w:tab w:val="clear" w:pos="3240"/>
          <w:tab w:val="num" w:pos="2160"/>
        </w:tabs>
        <w:autoSpaceDE w:val="0"/>
        <w:autoSpaceDN w:val="0"/>
        <w:adjustRightInd w:val="0"/>
        <w:ind w:left="2160" w:hanging="720"/>
        <w:rPr>
          <w:rFonts w:ascii="Arial" w:hAnsi="Arial" w:cs="Arial"/>
          <w:sz w:val="20"/>
          <w:szCs w:val="20"/>
        </w:rPr>
      </w:pPr>
      <w:r w:rsidRPr="006603B6">
        <w:rPr>
          <w:rFonts w:ascii="Arial" w:hAnsi="Arial" w:cs="Arial"/>
          <w:sz w:val="20"/>
          <w:szCs w:val="20"/>
        </w:rPr>
        <w:t>Width (usable inside tray width) shall be 6", 9", 12", 18", 24", 30"</w:t>
      </w:r>
      <w:r w:rsidR="00A00F46" w:rsidRPr="006603B6">
        <w:rPr>
          <w:rFonts w:ascii="Arial" w:hAnsi="Arial" w:cs="Arial"/>
          <w:sz w:val="20"/>
          <w:szCs w:val="20"/>
        </w:rPr>
        <w:t xml:space="preserve"> and</w:t>
      </w:r>
      <w:r w:rsidRPr="006603B6">
        <w:rPr>
          <w:rFonts w:ascii="Arial" w:hAnsi="Arial" w:cs="Arial"/>
          <w:sz w:val="20"/>
          <w:szCs w:val="20"/>
        </w:rPr>
        <w:t xml:space="preserve"> 36".</w:t>
      </w:r>
    </w:p>
    <w:p w14:paraId="5190FA1D" w14:textId="77777777" w:rsidR="005C5041" w:rsidRPr="006603B6" w:rsidRDefault="005C5041" w:rsidP="00441A14">
      <w:pPr>
        <w:numPr>
          <w:ilvl w:val="1"/>
          <w:numId w:val="15"/>
        </w:numPr>
        <w:tabs>
          <w:tab w:val="clear" w:pos="3240"/>
          <w:tab w:val="num" w:pos="2160"/>
        </w:tabs>
        <w:autoSpaceDE w:val="0"/>
        <w:autoSpaceDN w:val="0"/>
        <w:adjustRightInd w:val="0"/>
        <w:ind w:left="2160" w:hanging="720"/>
        <w:rPr>
          <w:rFonts w:ascii="Arial" w:hAnsi="Arial" w:cs="Arial"/>
          <w:sz w:val="20"/>
          <w:szCs w:val="20"/>
        </w:rPr>
      </w:pPr>
      <w:r w:rsidRPr="006603B6">
        <w:rPr>
          <w:rFonts w:ascii="Arial" w:hAnsi="Arial" w:cs="Arial"/>
          <w:sz w:val="20"/>
          <w:szCs w:val="20"/>
        </w:rPr>
        <w:t>Outside width shall not exceed inside by</w:t>
      </w:r>
      <w:r w:rsidR="00A00F46" w:rsidRPr="006603B6">
        <w:rPr>
          <w:rFonts w:ascii="Arial" w:hAnsi="Arial" w:cs="Arial"/>
          <w:sz w:val="20"/>
          <w:szCs w:val="20"/>
        </w:rPr>
        <w:t xml:space="preserve"> </w:t>
      </w:r>
      <w:r w:rsidRPr="006603B6">
        <w:rPr>
          <w:rFonts w:ascii="Arial" w:hAnsi="Arial" w:cs="Arial"/>
          <w:sz w:val="20"/>
          <w:szCs w:val="20"/>
        </w:rPr>
        <w:t>more than a total of 2".</w:t>
      </w:r>
    </w:p>
    <w:p w14:paraId="41D7FBD5" w14:textId="77777777" w:rsidR="005C5041" w:rsidRPr="006603B6" w:rsidRDefault="005C5041" w:rsidP="00441A14">
      <w:pPr>
        <w:numPr>
          <w:ilvl w:val="1"/>
          <w:numId w:val="15"/>
        </w:numPr>
        <w:tabs>
          <w:tab w:val="clear" w:pos="3240"/>
          <w:tab w:val="num" w:pos="2160"/>
        </w:tabs>
        <w:autoSpaceDE w:val="0"/>
        <w:autoSpaceDN w:val="0"/>
        <w:adjustRightInd w:val="0"/>
        <w:ind w:left="2160" w:hanging="720"/>
        <w:rPr>
          <w:rFonts w:ascii="Arial" w:hAnsi="Arial" w:cs="Arial"/>
          <w:sz w:val="20"/>
          <w:szCs w:val="20"/>
        </w:rPr>
      </w:pPr>
      <w:r w:rsidRPr="006603B6">
        <w:rPr>
          <w:rFonts w:ascii="Arial" w:hAnsi="Arial" w:cs="Arial"/>
          <w:sz w:val="20"/>
          <w:szCs w:val="20"/>
        </w:rPr>
        <w:t xml:space="preserve">Straight </w:t>
      </w:r>
      <w:r w:rsidR="00441A14" w:rsidRPr="006603B6">
        <w:rPr>
          <w:rFonts w:ascii="Arial" w:hAnsi="Arial" w:cs="Arial"/>
          <w:sz w:val="20"/>
          <w:szCs w:val="20"/>
        </w:rPr>
        <w:t>and expansion splice plates shall</w:t>
      </w:r>
      <w:r w:rsidRPr="006603B6">
        <w:rPr>
          <w:rFonts w:ascii="Arial" w:hAnsi="Arial" w:cs="Arial"/>
          <w:sz w:val="20"/>
          <w:szCs w:val="20"/>
        </w:rPr>
        <w:t xml:space="preserve"> be of stainless steel or</w:t>
      </w:r>
      <w:r w:rsidR="00441A14" w:rsidRPr="006603B6">
        <w:rPr>
          <w:rFonts w:ascii="Arial" w:hAnsi="Arial" w:cs="Arial"/>
          <w:sz w:val="20"/>
          <w:szCs w:val="20"/>
        </w:rPr>
        <w:t xml:space="preserve"> </w:t>
      </w:r>
      <w:r w:rsidRPr="006603B6">
        <w:rPr>
          <w:rFonts w:ascii="Arial" w:hAnsi="Arial" w:cs="Arial"/>
          <w:sz w:val="20"/>
          <w:szCs w:val="20"/>
        </w:rPr>
        <w:t>fiberglass design with an eight-bolt pattern in 5" fill systems and</w:t>
      </w:r>
      <w:r w:rsidR="00441A14" w:rsidRPr="006603B6">
        <w:rPr>
          <w:rFonts w:ascii="Arial" w:hAnsi="Arial" w:cs="Arial"/>
          <w:sz w:val="20"/>
          <w:szCs w:val="20"/>
        </w:rPr>
        <w:t xml:space="preserve"> </w:t>
      </w:r>
      <w:r w:rsidRPr="006603B6">
        <w:rPr>
          <w:rFonts w:ascii="Arial" w:hAnsi="Arial" w:cs="Arial"/>
          <w:sz w:val="20"/>
          <w:szCs w:val="20"/>
        </w:rPr>
        <w:t>four-bolt pattern in 3" and 2" fill systems.</w:t>
      </w:r>
    </w:p>
    <w:p w14:paraId="15E4F74B" w14:textId="77777777" w:rsidR="005C5041" w:rsidRPr="006603B6" w:rsidRDefault="00441A14" w:rsidP="00441A14">
      <w:pPr>
        <w:numPr>
          <w:ilvl w:val="1"/>
          <w:numId w:val="15"/>
        </w:numPr>
        <w:tabs>
          <w:tab w:val="clear" w:pos="3240"/>
          <w:tab w:val="num" w:pos="2160"/>
        </w:tabs>
        <w:autoSpaceDE w:val="0"/>
        <w:autoSpaceDN w:val="0"/>
        <w:adjustRightInd w:val="0"/>
        <w:ind w:left="2160" w:hanging="720"/>
        <w:rPr>
          <w:rFonts w:ascii="Arial" w:hAnsi="Arial" w:cs="Arial"/>
          <w:sz w:val="20"/>
          <w:szCs w:val="20"/>
        </w:rPr>
      </w:pPr>
      <w:r w:rsidRPr="006603B6">
        <w:rPr>
          <w:rFonts w:ascii="Arial" w:hAnsi="Arial" w:cs="Arial"/>
          <w:sz w:val="20"/>
          <w:szCs w:val="20"/>
        </w:rPr>
        <w:t>Dimension tolerances shall</w:t>
      </w:r>
      <w:r w:rsidR="005C5041" w:rsidRPr="006603B6">
        <w:rPr>
          <w:rFonts w:ascii="Arial" w:hAnsi="Arial" w:cs="Arial"/>
          <w:sz w:val="20"/>
          <w:szCs w:val="20"/>
        </w:rPr>
        <w:t xml:space="preserve"> be per CSA/NEMA.</w:t>
      </w:r>
    </w:p>
    <w:p w14:paraId="0BEFB4B7" w14:textId="77777777" w:rsidR="005C5041" w:rsidRPr="006603B6" w:rsidRDefault="005C5041" w:rsidP="00441A14">
      <w:pPr>
        <w:numPr>
          <w:ilvl w:val="1"/>
          <w:numId w:val="15"/>
        </w:numPr>
        <w:tabs>
          <w:tab w:val="clear" w:pos="3240"/>
          <w:tab w:val="num" w:pos="2160"/>
        </w:tabs>
        <w:autoSpaceDE w:val="0"/>
        <w:autoSpaceDN w:val="0"/>
        <w:adjustRightInd w:val="0"/>
        <w:ind w:left="2160" w:hanging="720"/>
        <w:rPr>
          <w:rFonts w:ascii="Arial" w:hAnsi="Arial" w:cs="Arial"/>
          <w:sz w:val="20"/>
          <w:szCs w:val="20"/>
        </w:rPr>
      </w:pPr>
      <w:r w:rsidRPr="006603B6">
        <w:rPr>
          <w:rFonts w:ascii="Arial" w:hAnsi="Arial" w:cs="Arial"/>
          <w:sz w:val="20"/>
          <w:szCs w:val="20"/>
        </w:rPr>
        <w:t>Cable tray must have integral connection between side rails and</w:t>
      </w:r>
      <w:r w:rsidR="00441A14" w:rsidRPr="006603B6">
        <w:rPr>
          <w:rFonts w:ascii="Arial" w:hAnsi="Arial" w:cs="Arial"/>
          <w:sz w:val="20"/>
          <w:szCs w:val="20"/>
        </w:rPr>
        <w:t xml:space="preserve"> </w:t>
      </w:r>
      <w:r w:rsidRPr="006603B6">
        <w:rPr>
          <w:rFonts w:ascii="Arial" w:hAnsi="Arial" w:cs="Arial"/>
          <w:sz w:val="20"/>
          <w:szCs w:val="20"/>
        </w:rPr>
        <w:t>rungs consisting of non-metallic mechanical fasteners and</w:t>
      </w:r>
      <w:r w:rsidR="00441A14" w:rsidRPr="006603B6">
        <w:rPr>
          <w:rFonts w:ascii="Arial" w:hAnsi="Arial" w:cs="Arial"/>
          <w:sz w:val="20"/>
          <w:szCs w:val="20"/>
        </w:rPr>
        <w:t xml:space="preserve"> </w:t>
      </w:r>
      <w:r w:rsidRPr="006603B6">
        <w:rPr>
          <w:rFonts w:ascii="Arial" w:hAnsi="Arial" w:cs="Arial"/>
          <w:sz w:val="20"/>
          <w:szCs w:val="20"/>
        </w:rPr>
        <w:t>adhesive bonding.</w:t>
      </w:r>
    </w:p>
    <w:p w14:paraId="05F49A5D" w14:textId="77777777" w:rsidR="005748E8" w:rsidRPr="006603B6" w:rsidRDefault="005748E8" w:rsidP="00196AAB">
      <w:pPr>
        <w:widowControl w:val="0"/>
        <w:autoSpaceDE w:val="0"/>
        <w:autoSpaceDN w:val="0"/>
        <w:adjustRightInd w:val="0"/>
        <w:jc w:val="both"/>
        <w:rPr>
          <w:rFonts w:ascii="Arial" w:hAnsi="Arial" w:cs="Arial"/>
          <w:sz w:val="20"/>
          <w:szCs w:val="20"/>
        </w:rPr>
      </w:pPr>
    </w:p>
    <w:p w14:paraId="13D29903" w14:textId="77777777" w:rsidR="008B52C7" w:rsidRPr="006603B6" w:rsidRDefault="008B52C7">
      <w:pPr>
        <w:widowControl w:val="0"/>
        <w:autoSpaceDE w:val="0"/>
        <w:autoSpaceDN w:val="0"/>
        <w:adjustRightInd w:val="0"/>
        <w:jc w:val="both"/>
        <w:rPr>
          <w:rFonts w:ascii="Arial" w:hAnsi="Arial" w:cs="Arial"/>
          <w:b/>
          <w:sz w:val="20"/>
          <w:szCs w:val="20"/>
        </w:rPr>
      </w:pPr>
      <w:r w:rsidRPr="006603B6">
        <w:rPr>
          <w:rFonts w:ascii="Arial" w:hAnsi="Arial" w:cs="Arial"/>
          <w:b/>
          <w:sz w:val="20"/>
          <w:szCs w:val="20"/>
        </w:rPr>
        <w:t>PART 3 – EXECUTION</w:t>
      </w:r>
    </w:p>
    <w:p w14:paraId="1144B68C" w14:textId="77777777" w:rsidR="008B52C7" w:rsidRPr="006603B6" w:rsidRDefault="008B52C7">
      <w:pPr>
        <w:widowControl w:val="0"/>
        <w:autoSpaceDE w:val="0"/>
        <w:autoSpaceDN w:val="0"/>
        <w:adjustRightInd w:val="0"/>
        <w:jc w:val="both"/>
        <w:rPr>
          <w:rFonts w:ascii="Arial" w:hAnsi="Arial" w:cs="Arial"/>
          <w:sz w:val="20"/>
          <w:szCs w:val="20"/>
        </w:rPr>
      </w:pPr>
    </w:p>
    <w:p w14:paraId="141BE404" w14:textId="77777777" w:rsidR="008B52C7" w:rsidRPr="006603B6" w:rsidRDefault="008B52C7">
      <w:pPr>
        <w:widowControl w:val="0"/>
        <w:autoSpaceDE w:val="0"/>
        <w:autoSpaceDN w:val="0"/>
        <w:adjustRightInd w:val="0"/>
        <w:jc w:val="both"/>
        <w:rPr>
          <w:rFonts w:ascii="Arial" w:hAnsi="Arial" w:cs="Arial"/>
          <w:b/>
          <w:sz w:val="20"/>
          <w:szCs w:val="20"/>
        </w:rPr>
      </w:pPr>
      <w:r w:rsidRPr="006603B6">
        <w:rPr>
          <w:rFonts w:ascii="Arial" w:hAnsi="Arial" w:cs="Arial"/>
          <w:b/>
          <w:sz w:val="20"/>
          <w:szCs w:val="20"/>
        </w:rPr>
        <w:t>3.</w:t>
      </w:r>
      <w:r w:rsidR="00F1196B" w:rsidRPr="006603B6">
        <w:rPr>
          <w:rFonts w:ascii="Arial" w:hAnsi="Arial" w:cs="Arial"/>
          <w:b/>
          <w:sz w:val="20"/>
          <w:szCs w:val="20"/>
        </w:rPr>
        <w:t>0</w:t>
      </w:r>
      <w:r w:rsidRPr="006603B6">
        <w:rPr>
          <w:rFonts w:ascii="Arial" w:hAnsi="Arial" w:cs="Arial"/>
          <w:b/>
          <w:sz w:val="20"/>
          <w:szCs w:val="20"/>
        </w:rPr>
        <w:t>1</w:t>
      </w:r>
      <w:r w:rsidRPr="006603B6">
        <w:rPr>
          <w:rFonts w:ascii="Arial" w:hAnsi="Arial" w:cs="Arial"/>
          <w:b/>
          <w:sz w:val="20"/>
          <w:szCs w:val="20"/>
        </w:rPr>
        <w:tab/>
        <w:t>INSTALLATION</w:t>
      </w:r>
    </w:p>
    <w:p w14:paraId="0D07280D" w14:textId="77777777" w:rsidR="008B52C7" w:rsidRPr="006603B6" w:rsidRDefault="008B52C7">
      <w:pPr>
        <w:widowControl w:val="0"/>
        <w:autoSpaceDE w:val="0"/>
        <w:autoSpaceDN w:val="0"/>
        <w:adjustRightInd w:val="0"/>
        <w:jc w:val="both"/>
        <w:rPr>
          <w:rFonts w:ascii="Arial" w:hAnsi="Arial" w:cs="Arial"/>
          <w:sz w:val="20"/>
          <w:szCs w:val="20"/>
        </w:rPr>
      </w:pPr>
    </w:p>
    <w:p w14:paraId="66982FD8" w14:textId="77777777" w:rsidR="0010419D" w:rsidRPr="006603B6" w:rsidRDefault="008B52C7" w:rsidP="00196AAB">
      <w:pPr>
        <w:widowControl w:val="0"/>
        <w:numPr>
          <w:ilvl w:val="0"/>
          <w:numId w:val="14"/>
        </w:numPr>
        <w:autoSpaceDE w:val="0"/>
        <w:autoSpaceDN w:val="0"/>
        <w:adjustRightInd w:val="0"/>
        <w:jc w:val="both"/>
        <w:rPr>
          <w:rFonts w:ascii="Arial" w:hAnsi="Arial" w:cs="Arial"/>
          <w:sz w:val="20"/>
          <w:szCs w:val="20"/>
        </w:rPr>
      </w:pPr>
      <w:r w:rsidRPr="006603B6">
        <w:rPr>
          <w:rFonts w:ascii="Arial" w:hAnsi="Arial" w:cs="Arial"/>
          <w:sz w:val="20"/>
          <w:szCs w:val="20"/>
        </w:rPr>
        <w:t>Installation shall be in</w:t>
      </w:r>
      <w:r w:rsidR="0057516E" w:rsidRPr="006603B6">
        <w:rPr>
          <w:rFonts w:ascii="Arial" w:hAnsi="Arial" w:cs="Arial"/>
          <w:sz w:val="20"/>
          <w:szCs w:val="20"/>
        </w:rPr>
        <w:t xml:space="preserve"> accordance with </w:t>
      </w:r>
      <w:r w:rsidR="0010419D" w:rsidRPr="006603B6">
        <w:rPr>
          <w:rFonts w:ascii="Arial" w:hAnsi="Arial" w:cs="Arial"/>
          <w:sz w:val="20"/>
          <w:szCs w:val="20"/>
        </w:rPr>
        <w:t>NEMA VE</w:t>
      </w:r>
      <w:r w:rsidR="00A00F46" w:rsidRPr="006603B6">
        <w:rPr>
          <w:rFonts w:ascii="Arial" w:hAnsi="Arial" w:cs="Arial"/>
          <w:sz w:val="20"/>
          <w:szCs w:val="20"/>
        </w:rPr>
        <w:t xml:space="preserve"> </w:t>
      </w:r>
      <w:r w:rsidR="0010419D" w:rsidRPr="006603B6">
        <w:rPr>
          <w:rFonts w:ascii="Arial" w:hAnsi="Arial" w:cs="Arial"/>
          <w:sz w:val="20"/>
          <w:szCs w:val="20"/>
        </w:rPr>
        <w:t xml:space="preserve">2, </w:t>
      </w:r>
      <w:r w:rsidR="0057516E" w:rsidRPr="006603B6">
        <w:rPr>
          <w:rFonts w:ascii="Arial" w:hAnsi="Arial" w:cs="Arial"/>
          <w:sz w:val="20"/>
          <w:szCs w:val="20"/>
        </w:rPr>
        <w:t>NEC</w:t>
      </w:r>
      <w:r w:rsidR="00196AAB" w:rsidRPr="006603B6">
        <w:rPr>
          <w:rFonts w:ascii="Arial" w:hAnsi="Arial" w:cs="Arial"/>
          <w:sz w:val="20"/>
          <w:szCs w:val="20"/>
        </w:rPr>
        <w:t xml:space="preserve"> and CEC where applicable and </w:t>
      </w:r>
    </w:p>
    <w:p w14:paraId="7770695A" w14:textId="77777777" w:rsidR="008B52C7" w:rsidRPr="006603B6" w:rsidRDefault="0010419D" w:rsidP="0010419D">
      <w:pPr>
        <w:widowControl w:val="0"/>
        <w:autoSpaceDE w:val="0"/>
        <w:autoSpaceDN w:val="0"/>
        <w:adjustRightInd w:val="0"/>
        <w:ind w:left="720"/>
        <w:jc w:val="both"/>
        <w:rPr>
          <w:rFonts w:ascii="Arial" w:hAnsi="Arial" w:cs="Arial"/>
          <w:sz w:val="20"/>
          <w:szCs w:val="20"/>
        </w:rPr>
      </w:pPr>
      <w:r w:rsidRPr="006603B6">
        <w:rPr>
          <w:rFonts w:ascii="Arial" w:hAnsi="Arial" w:cs="Arial"/>
          <w:sz w:val="20"/>
          <w:szCs w:val="20"/>
        </w:rPr>
        <w:tab/>
      </w:r>
      <w:r w:rsidR="00196AAB" w:rsidRPr="006603B6">
        <w:rPr>
          <w:rFonts w:ascii="Arial" w:hAnsi="Arial" w:cs="Arial"/>
          <w:sz w:val="20"/>
          <w:szCs w:val="20"/>
        </w:rPr>
        <w:t>manufacturer’s instructions.</w:t>
      </w:r>
    </w:p>
    <w:p w14:paraId="2E869383" w14:textId="77777777" w:rsidR="008B52C7" w:rsidRPr="006603B6" w:rsidRDefault="008B52C7" w:rsidP="0057516E">
      <w:pPr>
        <w:widowControl w:val="0"/>
        <w:autoSpaceDE w:val="0"/>
        <w:autoSpaceDN w:val="0"/>
        <w:adjustRightInd w:val="0"/>
        <w:jc w:val="both"/>
        <w:rPr>
          <w:rFonts w:ascii="Arial" w:hAnsi="Arial" w:cs="Arial"/>
          <w:sz w:val="20"/>
          <w:szCs w:val="20"/>
        </w:rPr>
      </w:pPr>
      <w:r w:rsidRPr="006603B6">
        <w:rPr>
          <w:rFonts w:ascii="Arial" w:hAnsi="Arial" w:cs="Arial"/>
          <w:sz w:val="20"/>
          <w:szCs w:val="20"/>
        </w:rPr>
        <w:tab/>
      </w:r>
    </w:p>
    <w:p w14:paraId="7BD5DF21" w14:textId="77777777" w:rsidR="0057516E" w:rsidRPr="006603B6" w:rsidRDefault="0057516E" w:rsidP="0057516E">
      <w:pPr>
        <w:widowControl w:val="0"/>
        <w:autoSpaceDE w:val="0"/>
        <w:autoSpaceDN w:val="0"/>
        <w:adjustRightInd w:val="0"/>
        <w:jc w:val="both"/>
        <w:rPr>
          <w:rFonts w:ascii="Arial" w:hAnsi="Arial" w:cs="Arial"/>
          <w:sz w:val="20"/>
          <w:szCs w:val="20"/>
        </w:rPr>
      </w:pPr>
    </w:p>
    <w:p w14:paraId="56DDED52" w14:textId="77777777" w:rsidR="008B52C7" w:rsidRPr="006603B6" w:rsidRDefault="008B52C7">
      <w:pPr>
        <w:widowControl w:val="0"/>
        <w:autoSpaceDE w:val="0"/>
        <w:autoSpaceDN w:val="0"/>
        <w:adjustRightInd w:val="0"/>
        <w:jc w:val="center"/>
        <w:rPr>
          <w:rFonts w:ascii="Arial" w:hAnsi="Arial" w:cs="Arial"/>
          <w:b/>
          <w:sz w:val="20"/>
          <w:szCs w:val="20"/>
        </w:rPr>
      </w:pPr>
      <w:r w:rsidRPr="006603B6">
        <w:rPr>
          <w:rFonts w:ascii="Arial" w:hAnsi="Arial" w:cs="Arial"/>
          <w:b/>
          <w:sz w:val="20"/>
          <w:szCs w:val="20"/>
        </w:rPr>
        <w:t>END OF SECTION</w:t>
      </w:r>
    </w:p>
    <w:sectPr w:rsidR="008B52C7" w:rsidRPr="006603B6" w:rsidSect="008B2C43">
      <w:headerReference w:type="default" r:id="rId7"/>
      <w:footerReference w:type="default" r:id="rId8"/>
      <w:pgSz w:w="12240" w:h="15840"/>
      <w:pgMar w:top="1440" w:right="720" w:bottom="1440" w:left="720" w:header="720" w:footer="720" w:gutter="36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862CEE" w14:textId="77777777" w:rsidR="00465128" w:rsidRDefault="00465128">
      <w:r>
        <w:separator/>
      </w:r>
    </w:p>
  </w:endnote>
  <w:endnote w:type="continuationSeparator" w:id="0">
    <w:p w14:paraId="170DDCAF" w14:textId="77777777" w:rsidR="00465128" w:rsidRDefault="004651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5559F" w14:textId="77777777" w:rsidR="005C5041" w:rsidRDefault="005C5041" w:rsidP="003B22D1">
    <w:pPr>
      <w:pStyle w:val="Footer"/>
      <w:jc w:val="right"/>
      <w:rPr>
        <w:rFonts w:ascii="Arial" w:hAnsi="Arial" w:cs="Arial"/>
        <w:b/>
        <w:bCs/>
        <w:sz w:val="20"/>
        <w:szCs w:val="20"/>
      </w:rPr>
    </w:pPr>
    <w:r w:rsidRPr="00C73011">
      <w:rPr>
        <w:rFonts w:ascii="Arial" w:hAnsi="Arial" w:cs="Arial"/>
        <w:b/>
        <w:bCs/>
        <w:sz w:val="20"/>
        <w:szCs w:val="20"/>
      </w:rPr>
      <w:tab/>
    </w:r>
  </w:p>
  <w:p w14:paraId="74527ABE" w14:textId="77777777" w:rsidR="005C5041" w:rsidRPr="00C73011" w:rsidRDefault="005C5041" w:rsidP="003B22D1">
    <w:pPr>
      <w:pStyle w:val="Footer"/>
      <w:jc w:val="right"/>
      <w:rPr>
        <w:rFonts w:ascii="Arial" w:hAnsi="Arial" w:cs="Arial"/>
        <w:b/>
        <w:bCs/>
        <w:sz w:val="20"/>
        <w:szCs w:val="20"/>
      </w:rPr>
    </w:pPr>
    <w:r>
      <w:rPr>
        <w:rFonts w:ascii="Arial" w:hAnsi="Arial" w:cs="Arial"/>
        <w:b/>
        <w:bCs/>
        <w:sz w:val="20"/>
        <w:szCs w:val="20"/>
      </w:rPr>
      <w:t>CABLE TRAYS FOR ELECTRICAL SYSTEMS</w:t>
    </w:r>
  </w:p>
  <w:p w14:paraId="1B3BBDE4" w14:textId="77777777" w:rsidR="005C5041" w:rsidRPr="0001311D" w:rsidRDefault="005C5041" w:rsidP="008B2C43">
    <w:pPr>
      <w:jc w:val="right"/>
      <w:rPr>
        <w:rFonts w:ascii="Arial" w:hAnsi="Arial" w:cs="Arial"/>
        <w:b/>
        <w:sz w:val="20"/>
        <w:szCs w:val="20"/>
      </w:rPr>
    </w:pPr>
    <w:r>
      <w:rPr>
        <w:rFonts w:ascii="Arial" w:hAnsi="Arial" w:cs="Arial"/>
        <w:b/>
        <w:sz w:val="20"/>
        <w:szCs w:val="20"/>
      </w:rPr>
      <w:t>2</w:t>
    </w:r>
    <w:r w:rsidR="006B164C">
      <w:rPr>
        <w:rFonts w:ascii="Arial" w:hAnsi="Arial" w:cs="Arial"/>
        <w:b/>
        <w:sz w:val="20"/>
        <w:szCs w:val="20"/>
      </w:rPr>
      <w:t>6</w:t>
    </w:r>
    <w:r>
      <w:rPr>
        <w:rFonts w:ascii="Arial" w:hAnsi="Arial" w:cs="Arial"/>
        <w:b/>
        <w:sz w:val="20"/>
        <w:szCs w:val="20"/>
      </w:rPr>
      <w:t xml:space="preserve"> 05 36</w:t>
    </w:r>
    <w:r w:rsidRPr="0001311D">
      <w:rPr>
        <w:rFonts w:ascii="Arial" w:hAnsi="Arial" w:cs="Arial"/>
        <w:b/>
        <w:sz w:val="20"/>
        <w:szCs w:val="20"/>
      </w:rPr>
      <w:t>-</w:t>
    </w:r>
    <w:r w:rsidRPr="0001311D">
      <w:rPr>
        <w:rStyle w:val="PageNumber"/>
        <w:rFonts w:ascii="Arial" w:hAnsi="Arial" w:cs="Arial"/>
        <w:b/>
        <w:sz w:val="20"/>
        <w:szCs w:val="20"/>
      </w:rPr>
      <w:fldChar w:fldCharType="begin"/>
    </w:r>
    <w:r w:rsidRPr="0001311D">
      <w:rPr>
        <w:rStyle w:val="PageNumber"/>
        <w:rFonts w:ascii="Arial" w:hAnsi="Arial" w:cs="Arial"/>
        <w:b/>
        <w:sz w:val="20"/>
        <w:szCs w:val="20"/>
      </w:rPr>
      <w:instrText xml:space="preserve"> PAGE </w:instrText>
    </w:r>
    <w:r w:rsidRPr="0001311D">
      <w:rPr>
        <w:rStyle w:val="PageNumber"/>
        <w:rFonts w:ascii="Arial" w:hAnsi="Arial" w:cs="Arial"/>
        <w:b/>
        <w:sz w:val="20"/>
        <w:szCs w:val="20"/>
      </w:rPr>
      <w:fldChar w:fldCharType="separate"/>
    </w:r>
    <w:r w:rsidR="00E82A7A">
      <w:rPr>
        <w:rStyle w:val="PageNumber"/>
        <w:rFonts w:ascii="Arial" w:hAnsi="Arial" w:cs="Arial"/>
        <w:b/>
        <w:noProof/>
        <w:sz w:val="20"/>
        <w:szCs w:val="20"/>
      </w:rPr>
      <w:t>1</w:t>
    </w:r>
    <w:r w:rsidRPr="0001311D">
      <w:rPr>
        <w:rStyle w:val="PageNumber"/>
        <w:rFonts w:ascii="Arial" w:hAnsi="Arial" w:cs="Arial"/>
        <w:b/>
        <w:sz w:val="20"/>
        <w:szCs w:val="20"/>
      </w:rPr>
      <w:fldChar w:fldCharType="end"/>
    </w:r>
  </w:p>
  <w:p w14:paraId="5DF098D6" w14:textId="53F9CF8E" w:rsidR="005C5041" w:rsidRPr="00C73011" w:rsidRDefault="005C5041" w:rsidP="00DB491D">
    <w:pPr>
      <w:pStyle w:val="Footer"/>
      <w:jc w:val="right"/>
      <w:rPr>
        <w:rFonts w:ascii="Arial" w:hAnsi="Arial" w:cs="Arial"/>
        <w:b/>
        <w:bCs/>
        <w:sz w:val="20"/>
        <w:szCs w:val="20"/>
      </w:rPr>
    </w:pPr>
    <w:r>
      <w:rPr>
        <w:rFonts w:ascii="Arial" w:hAnsi="Arial" w:cs="Arial"/>
        <w:b/>
        <w:bCs/>
        <w:sz w:val="20"/>
        <w:szCs w:val="20"/>
      </w:rPr>
      <w:t xml:space="preserve">REVISION </w:t>
    </w:r>
    <w:r w:rsidR="00BB3E83">
      <w:rPr>
        <w:rFonts w:ascii="Arial" w:hAnsi="Arial" w:cs="Arial"/>
        <w:b/>
        <w:bCs/>
        <w:sz w:val="20"/>
        <w:szCs w:val="20"/>
      </w:rPr>
      <w:t>B</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E65834" w14:textId="77777777" w:rsidR="00465128" w:rsidRDefault="00465128">
      <w:r>
        <w:separator/>
      </w:r>
    </w:p>
  </w:footnote>
  <w:footnote w:type="continuationSeparator" w:id="0">
    <w:p w14:paraId="55B43C0C" w14:textId="77777777" w:rsidR="00465128" w:rsidRDefault="004651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25EEF" w14:textId="2ED2DB3A" w:rsidR="001356AD" w:rsidRPr="00B56ADB" w:rsidRDefault="001356AD" w:rsidP="001356AD">
    <w:pPr>
      <w:pStyle w:val="Header"/>
      <w:jc w:val="center"/>
      <w:rPr>
        <w:rFonts w:ascii="Arial" w:hAnsi="Arial" w:cs="Arial"/>
        <w:b/>
        <w:sz w:val="20"/>
        <w:szCs w:val="20"/>
      </w:rPr>
    </w:pPr>
    <w:r>
      <w:rPr>
        <w:noProof/>
      </w:rPr>
      <w:drawing>
        <wp:anchor distT="0" distB="0" distL="114300" distR="114300" simplePos="0" relativeHeight="251659264" behindDoc="0" locked="0" layoutInCell="1" allowOverlap="1" wp14:anchorId="30A6ED82" wp14:editId="48E90788">
          <wp:simplePos x="0" y="0"/>
          <wp:positionH relativeFrom="column">
            <wp:posOffset>5692775</wp:posOffset>
          </wp:positionH>
          <wp:positionV relativeFrom="paragraph">
            <wp:posOffset>-180975</wp:posOffset>
          </wp:positionV>
          <wp:extent cx="889000" cy="3429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9000" cy="3429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sz w:val="20"/>
        <w:szCs w:val="20"/>
      </w:rPr>
      <w:t>ABB Installation Products Inc.</w:t>
    </w:r>
  </w:p>
  <w:p w14:paraId="073DC5E9" w14:textId="0330ADFA" w:rsidR="005C5041" w:rsidRPr="00B56ADB" w:rsidRDefault="001356AD" w:rsidP="001356AD">
    <w:pPr>
      <w:pStyle w:val="Header"/>
      <w:jc w:val="center"/>
      <w:rPr>
        <w:rFonts w:ascii="Arial" w:hAnsi="Arial" w:cs="Arial"/>
        <w:b/>
        <w:sz w:val="20"/>
        <w:szCs w:val="20"/>
      </w:rPr>
    </w:pPr>
    <w:r w:rsidRPr="00B56ADB">
      <w:rPr>
        <w:rFonts w:ascii="Arial" w:hAnsi="Arial" w:cs="Arial"/>
        <w:b/>
        <w:sz w:val="20"/>
        <w:szCs w:val="20"/>
      </w:rPr>
      <w:t>Product Guide Specification</w:t>
    </w:r>
  </w:p>
  <w:p w14:paraId="67DE2D78" w14:textId="77777777" w:rsidR="005C5041" w:rsidRDefault="005C50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B16AD"/>
    <w:multiLevelType w:val="hybridMultilevel"/>
    <w:tmpl w:val="FFFFFFFF"/>
    <w:lvl w:ilvl="0" w:tplc="090EBBB2">
      <w:start w:val="2"/>
      <w:numFmt w:val="decimal"/>
      <w:lvlText w:val="%1."/>
      <w:lvlJc w:val="left"/>
      <w:pPr>
        <w:tabs>
          <w:tab w:val="num" w:pos="1800"/>
        </w:tabs>
        <w:ind w:left="1800" w:hanging="360"/>
      </w:pPr>
      <w:rPr>
        <w:rFonts w:cs="Times New Roman" w:hint="default"/>
      </w:rPr>
    </w:lvl>
    <w:lvl w:ilvl="1" w:tplc="04090019" w:tentative="1">
      <w:start w:val="1"/>
      <w:numFmt w:val="lowerLetter"/>
      <w:lvlText w:val="%2."/>
      <w:lvlJc w:val="left"/>
      <w:pPr>
        <w:tabs>
          <w:tab w:val="num" w:pos="2520"/>
        </w:tabs>
        <w:ind w:left="2520" w:hanging="360"/>
      </w:pPr>
      <w:rPr>
        <w:rFonts w:cs="Times New Roman"/>
      </w:rPr>
    </w:lvl>
    <w:lvl w:ilvl="2" w:tplc="0409001B" w:tentative="1">
      <w:start w:val="1"/>
      <w:numFmt w:val="lowerRoman"/>
      <w:lvlText w:val="%3."/>
      <w:lvlJc w:val="right"/>
      <w:pPr>
        <w:tabs>
          <w:tab w:val="num" w:pos="3240"/>
        </w:tabs>
        <w:ind w:left="3240" w:hanging="180"/>
      </w:pPr>
      <w:rPr>
        <w:rFonts w:cs="Times New Roman"/>
      </w:rPr>
    </w:lvl>
    <w:lvl w:ilvl="3" w:tplc="0409000F" w:tentative="1">
      <w:start w:val="1"/>
      <w:numFmt w:val="decimal"/>
      <w:lvlText w:val="%4."/>
      <w:lvlJc w:val="left"/>
      <w:pPr>
        <w:tabs>
          <w:tab w:val="num" w:pos="3960"/>
        </w:tabs>
        <w:ind w:left="3960" w:hanging="360"/>
      </w:pPr>
      <w:rPr>
        <w:rFonts w:cs="Times New Roman"/>
      </w:rPr>
    </w:lvl>
    <w:lvl w:ilvl="4" w:tplc="04090019" w:tentative="1">
      <w:start w:val="1"/>
      <w:numFmt w:val="lowerLetter"/>
      <w:lvlText w:val="%5."/>
      <w:lvlJc w:val="left"/>
      <w:pPr>
        <w:tabs>
          <w:tab w:val="num" w:pos="4680"/>
        </w:tabs>
        <w:ind w:left="4680" w:hanging="360"/>
      </w:pPr>
      <w:rPr>
        <w:rFonts w:cs="Times New Roman"/>
      </w:rPr>
    </w:lvl>
    <w:lvl w:ilvl="5" w:tplc="0409001B" w:tentative="1">
      <w:start w:val="1"/>
      <w:numFmt w:val="lowerRoman"/>
      <w:lvlText w:val="%6."/>
      <w:lvlJc w:val="right"/>
      <w:pPr>
        <w:tabs>
          <w:tab w:val="num" w:pos="5400"/>
        </w:tabs>
        <w:ind w:left="5400" w:hanging="180"/>
      </w:pPr>
      <w:rPr>
        <w:rFonts w:cs="Times New Roman"/>
      </w:rPr>
    </w:lvl>
    <w:lvl w:ilvl="6" w:tplc="0409000F" w:tentative="1">
      <w:start w:val="1"/>
      <w:numFmt w:val="decimal"/>
      <w:lvlText w:val="%7."/>
      <w:lvlJc w:val="left"/>
      <w:pPr>
        <w:tabs>
          <w:tab w:val="num" w:pos="6120"/>
        </w:tabs>
        <w:ind w:left="6120" w:hanging="360"/>
      </w:pPr>
      <w:rPr>
        <w:rFonts w:cs="Times New Roman"/>
      </w:rPr>
    </w:lvl>
    <w:lvl w:ilvl="7" w:tplc="04090019" w:tentative="1">
      <w:start w:val="1"/>
      <w:numFmt w:val="lowerLetter"/>
      <w:lvlText w:val="%8."/>
      <w:lvlJc w:val="left"/>
      <w:pPr>
        <w:tabs>
          <w:tab w:val="num" w:pos="6840"/>
        </w:tabs>
        <w:ind w:left="6840" w:hanging="360"/>
      </w:pPr>
      <w:rPr>
        <w:rFonts w:cs="Times New Roman"/>
      </w:rPr>
    </w:lvl>
    <w:lvl w:ilvl="8" w:tplc="0409001B" w:tentative="1">
      <w:start w:val="1"/>
      <w:numFmt w:val="lowerRoman"/>
      <w:lvlText w:val="%9."/>
      <w:lvlJc w:val="right"/>
      <w:pPr>
        <w:tabs>
          <w:tab w:val="num" w:pos="7560"/>
        </w:tabs>
        <w:ind w:left="7560" w:hanging="180"/>
      </w:pPr>
      <w:rPr>
        <w:rFonts w:cs="Times New Roman"/>
      </w:rPr>
    </w:lvl>
  </w:abstractNum>
  <w:abstractNum w:abstractNumId="1" w15:restartNumberingAfterBreak="0">
    <w:nsid w:val="02F53090"/>
    <w:multiLevelType w:val="hybridMultilevel"/>
    <w:tmpl w:val="FFFFFFFF"/>
    <w:lvl w:ilvl="0" w:tplc="E2F2E1D8">
      <w:start w:val="2"/>
      <w:numFmt w:val="upperLetter"/>
      <w:lvlText w:val="%1."/>
      <w:lvlJc w:val="left"/>
      <w:pPr>
        <w:tabs>
          <w:tab w:val="num" w:pos="1080"/>
        </w:tabs>
        <w:ind w:left="1080" w:hanging="36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 w15:restartNumberingAfterBreak="0">
    <w:nsid w:val="0A0A52B3"/>
    <w:multiLevelType w:val="hybridMultilevel"/>
    <w:tmpl w:val="FFFFFFFF"/>
    <w:lvl w:ilvl="0" w:tplc="09F0BF14">
      <w:start w:val="2"/>
      <w:numFmt w:val="upperLetter"/>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 w15:restartNumberingAfterBreak="0">
    <w:nsid w:val="0EF041B0"/>
    <w:multiLevelType w:val="hybridMultilevel"/>
    <w:tmpl w:val="FFFFFFFF"/>
    <w:lvl w:ilvl="0" w:tplc="23EEE9DE">
      <w:start w:val="1"/>
      <w:numFmt w:val="lowerLetter"/>
      <w:lvlText w:val="%1."/>
      <w:lvlJc w:val="left"/>
      <w:pPr>
        <w:tabs>
          <w:tab w:val="num" w:pos="2520"/>
        </w:tabs>
        <w:ind w:left="2520" w:hanging="360"/>
      </w:pPr>
      <w:rPr>
        <w:rFonts w:cs="Times New Roman" w:hint="default"/>
      </w:rPr>
    </w:lvl>
    <w:lvl w:ilvl="1" w:tplc="04090019" w:tentative="1">
      <w:start w:val="1"/>
      <w:numFmt w:val="lowerLetter"/>
      <w:lvlText w:val="%2."/>
      <w:lvlJc w:val="left"/>
      <w:pPr>
        <w:tabs>
          <w:tab w:val="num" w:pos="3240"/>
        </w:tabs>
        <w:ind w:left="3240" w:hanging="360"/>
      </w:pPr>
      <w:rPr>
        <w:rFonts w:cs="Times New Roman"/>
      </w:rPr>
    </w:lvl>
    <w:lvl w:ilvl="2" w:tplc="0409001B" w:tentative="1">
      <w:start w:val="1"/>
      <w:numFmt w:val="lowerRoman"/>
      <w:lvlText w:val="%3."/>
      <w:lvlJc w:val="right"/>
      <w:pPr>
        <w:tabs>
          <w:tab w:val="num" w:pos="3960"/>
        </w:tabs>
        <w:ind w:left="3960" w:hanging="180"/>
      </w:pPr>
      <w:rPr>
        <w:rFonts w:cs="Times New Roman"/>
      </w:rPr>
    </w:lvl>
    <w:lvl w:ilvl="3" w:tplc="0409000F" w:tentative="1">
      <w:start w:val="1"/>
      <w:numFmt w:val="decimal"/>
      <w:lvlText w:val="%4."/>
      <w:lvlJc w:val="left"/>
      <w:pPr>
        <w:tabs>
          <w:tab w:val="num" w:pos="4680"/>
        </w:tabs>
        <w:ind w:left="4680" w:hanging="360"/>
      </w:pPr>
      <w:rPr>
        <w:rFonts w:cs="Times New Roman"/>
      </w:rPr>
    </w:lvl>
    <w:lvl w:ilvl="4" w:tplc="04090019" w:tentative="1">
      <w:start w:val="1"/>
      <w:numFmt w:val="lowerLetter"/>
      <w:lvlText w:val="%5."/>
      <w:lvlJc w:val="left"/>
      <w:pPr>
        <w:tabs>
          <w:tab w:val="num" w:pos="5400"/>
        </w:tabs>
        <w:ind w:left="5400" w:hanging="360"/>
      </w:pPr>
      <w:rPr>
        <w:rFonts w:cs="Times New Roman"/>
      </w:rPr>
    </w:lvl>
    <w:lvl w:ilvl="5" w:tplc="0409001B" w:tentative="1">
      <w:start w:val="1"/>
      <w:numFmt w:val="lowerRoman"/>
      <w:lvlText w:val="%6."/>
      <w:lvlJc w:val="right"/>
      <w:pPr>
        <w:tabs>
          <w:tab w:val="num" w:pos="6120"/>
        </w:tabs>
        <w:ind w:left="6120" w:hanging="180"/>
      </w:pPr>
      <w:rPr>
        <w:rFonts w:cs="Times New Roman"/>
      </w:rPr>
    </w:lvl>
    <w:lvl w:ilvl="6" w:tplc="0409000F" w:tentative="1">
      <w:start w:val="1"/>
      <w:numFmt w:val="decimal"/>
      <w:lvlText w:val="%7."/>
      <w:lvlJc w:val="left"/>
      <w:pPr>
        <w:tabs>
          <w:tab w:val="num" w:pos="6840"/>
        </w:tabs>
        <w:ind w:left="6840" w:hanging="360"/>
      </w:pPr>
      <w:rPr>
        <w:rFonts w:cs="Times New Roman"/>
      </w:rPr>
    </w:lvl>
    <w:lvl w:ilvl="7" w:tplc="04090019" w:tentative="1">
      <w:start w:val="1"/>
      <w:numFmt w:val="lowerLetter"/>
      <w:lvlText w:val="%8."/>
      <w:lvlJc w:val="left"/>
      <w:pPr>
        <w:tabs>
          <w:tab w:val="num" w:pos="7560"/>
        </w:tabs>
        <w:ind w:left="7560" w:hanging="360"/>
      </w:pPr>
      <w:rPr>
        <w:rFonts w:cs="Times New Roman"/>
      </w:rPr>
    </w:lvl>
    <w:lvl w:ilvl="8" w:tplc="0409001B" w:tentative="1">
      <w:start w:val="1"/>
      <w:numFmt w:val="lowerRoman"/>
      <w:lvlText w:val="%9."/>
      <w:lvlJc w:val="right"/>
      <w:pPr>
        <w:tabs>
          <w:tab w:val="num" w:pos="8280"/>
        </w:tabs>
        <w:ind w:left="8280" w:hanging="180"/>
      </w:pPr>
      <w:rPr>
        <w:rFonts w:cs="Times New Roman"/>
      </w:rPr>
    </w:lvl>
  </w:abstractNum>
  <w:abstractNum w:abstractNumId="4" w15:restartNumberingAfterBreak="0">
    <w:nsid w:val="0FF43150"/>
    <w:multiLevelType w:val="hybridMultilevel"/>
    <w:tmpl w:val="FFFFFFFF"/>
    <w:lvl w:ilvl="0" w:tplc="44E0B732">
      <w:start w:val="2"/>
      <w:numFmt w:val="lowerLetter"/>
      <w:lvlText w:val="%1."/>
      <w:lvlJc w:val="left"/>
      <w:pPr>
        <w:tabs>
          <w:tab w:val="num" w:pos="2880"/>
        </w:tabs>
        <w:ind w:left="2880" w:hanging="720"/>
      </w:pPr>
      <w:rPr>
        <w:rFonts w:cs="Times New Roman" w:hint="default"/>
      </w:rPr>
    </w:lvl>
    <w:lvl w:ilvl="1" w:tplc="F2ECF004">
      <w:start w:val="2"/>
      <w:numFmt w:val="decimal"/>
      <w:lvlText w:val="%2."/>
      <w:lvlJc w:val="left"/>
      <w:pPr>
        <w:tabs>
          <w:tab w:val="num" w:pos="3240"/>
        </w:tabs>
        <w:ind w:left="3240" w:hanging="360"/>
      </w:pPr>
      <w:rPr>
        <w:rFonts w:cs="Times New Roman" w:hint="default"/>
      </w:rPr>
    </w:lvl>
    <w:lvl w:ilvl="2" w:tplc="0409001B" w:tentative="1">
      <w:start w:val="1"/>
      <w:numFmt w:val="lowerRoman"/>
      <w:lvlText w:val="%3."/>
      <w:lvlJc w:val="right"/>
      <w:pPr>
        <w:tabs>
          <w:tab w:val="num" w:pos="3960"/>
        </w:tabs>
        <w:ind w:left="3960" w:hanging="180"/>
      </w:pPr>
      <w:rPr>
        <w:rFonts w:cs="Times New Roman"/>
      </w:rPr>
    </w:lvl>
    <w:lvl w:ilvl="3" w:tplc="0409000F" w:tentative="1">
      <w:start w:val="1"/>
      <w:numFmt w:val="decimal"/>
      <w:lvlText w:val="%4."/>
      <w:lvlJc w:val="left"/>
      <w:pPr>
        <w:tabs>
          <w:tab w:val="num" w:pos="4680"/>
        </w:tabs>
        <w:ind w:left="4680" w:hanging="360"/>
      </w:pPr>
      <w:rPr>
        <w:rFonts w:cs="Times New Roman"/>
      </w:rPr>
    </w:lvl>
    <w:lvl w:ilvl="4" w:tplc="04090019" w:tentative="1">
      <w:start w:val="1"/>
      <w:numFmt w:val="lowerLetter"/>
      <w:lvlText w:val="%5."/>
      <w:lvlJc w:val="left"/>
      <w:pPr>
        <w:tabs>
          <w:tab w:val="num" w:pos="5400"/>
        </w:tabs>
        <w:ind w:left="5400" w:hanging="360"/>
      </w:pPr>
      <w:rPr>
        <w:rFonts w:cs="Times New Roman"/>
      </w:rPr>
    </w:lvl>
    <w:lvl w:ilvl="5" w:tplc="0409001B" w:tentative="1">
      <w:start w:val="1"/>
      <w:numFmt w:val="lowerRoman"/>
      <w:lvlText w:val="%6."/>
      <w:lvlJc w:val="right"/>
      <w:pPr>
        <w:tabs>
          <w:tab w:val="num" w:pos="6120"/>
        </w:tabs>
        <w:ind w:left="6120" w:hanging="180"/>
      </w:pPr>
      <w:rPr>
        <w:rFonts w:cs="Times New Roman"/>
      </w:rPr>
    </w:lvl>
    <w:lvl w:ilvl="6" w:tplc="0409000F" w:tentative="1">
      <w:start w:val="1"/>
      <w:numFmt w:val="decimal"/>
      <w:lvlText w:val="%7."/>
      <w:lvlJc w:val="left"/>
      <w:pPr>
        <w:tabs>
          <w:tab w:val="num" w:pos="6840"/>
        </w:tabs>
        <w:ind w:left="6840" w:hanging="360"/>
      </w:pPr>
      <w:rPr>
        <w:rFonts w:cs="Times New Roman"/>
      </w:rPr>
    </w:lvl>
    <w:lvl w:ilvl="7" w:tplc="04090019" w:tentative="1">
      <w:start w:val="1"/>
      <w:numFmt w:val="lowerLetter"/>
      <w:lvlText w:val="%8."/>
      <w:lvlJc w:val="left"/>
      <w:pPr>
        <w:tabs>
          <w:tab w:val="num" w:pos="7560"/>
        </w:tabs>
        <w:ind w:left="7560" w:hanging="360"/>
      </w:pPr>
      <w:rPr>
        <w:rFonts w:cs="Times New Roman"/>
      </w:rPr>
    </w:lvl>
    <w:lvl w:ilvl="8" w:tplc="0409001B" w:tentative="1">
      <w:start w:val="1"/>
      <w:numFmt w:val="lowerRoman"/>
      <w:lvlText w:val="%9."/>
      <w:lvlJc w:val="right"/>
      <w:pPr>
        <w:tabs>
          <w:tab w:val="num" w:pos="8280"/>
        </w:tabs>
        <w:ind w:left="8280" w:hanging="180"/>
      </w:pPr>
      <w:rPr>
        <w:rFonts w:cs="Times New Roman"/>
      </w:rPr>
    </w:lvl>
  </w:abstractNum>
  <w:abstractNum w:abstractNumId="5" w15:restartNumberingAfterBreak="0">
    <w:nsid w:val="10CB655D"/>
    <w:multiLevelType w:val="hybridMultilevel"/>
    <w:tmpl w:val="FFFFFFFF"/>
    <w:lvl w:ilvl="0" w:tplc="055CD24C">
      <w:start w:val="1"/>
      <w:numFmt w:val="upperLetter"/>
      <w:lvlText w:val="%1."/>
      <w:lvlJc w:val="left"/>
      <w:pPr>
        <w:tabs>
          <w:tab w:val="num" w:pos="1440"/>
        </w:tabs>
        <w:ind w:left="1440" w:hanging="72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6" w15:restartNumberingAfterBreak="0">
    <w:nsid w:val="16EF0995"/>
    <w:multiLevelType w:val="hybridMultilevel"/>
    <w:tmpl w:val="FFFFFFFF"/>
    <w:lvl w:ilvl="0" w:tplc="16202AD2">
      <w:start w:val="1"/>
      <w:numFmt w:val="upperLetter"/>
      <w:lvlText w:val="%1."/>
      <w:lvlJc w:val="left"/>
      <w:pPr>
        <w:tabs>
          <w:tab w:val="num" w:pos="1440"/>
        </w:tabs>
        <w:ind w:left="1440" w:hanging="72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7" w15:restartNumberingAfterBreak="0">
    <w:nsid w:val="35400CC7"/>
    <w:multiLevelType w:val="hybridMultilevel"/>
    <w:tmpl w:val="FFFFFFFF"/>
    <w:lvl w:ilvl="0" w:tplc="9D58B964">
      <w:start w:val="1"/>
      <w:numFmt w:val="decimal"/>
      <w:lvlText w:val="%1."/>
      <w:lvlJc w:val="left"/>
      <w:pPr>
        <w:tabs>
          <w:tab w:val="num" w:pos="2160"/>
        </w:tabs>
        <w:ind w:left="2160" w:hanging="720"/>
      </w:pPr>
      <w:rPr>
        <w:rFonts w:cs="Times New Roman" w:hint="default"/>
      </w:rPr>
    </w:lvl>
    <w:lvl w:ilvl="1" w:tplc="04090019" w:tentative="1">
      <w:start w:val="1"/>
      <w:numFmt w:val="lowerLetter"/>
      <w:lvlText w:val="%2."/>
      <w:lvlJc w:val="left"/>
      <w:pPr>
        <w:tabs>
          <w:tab w:val="num" w:pos="2520"/>
        </w:tabs>
        <w:ind w:left="2520" w:hanging="360"/>
      </w:pPr>
      <w:rPr>
        <w:rFonts w:cs="Times New Roman"/>
      </w:rPr>
    </w:lvl>
    <w:lvl w:ilvl="2" w:tplc="0409001B" w:tentative="1">
      <w:start w:val="1"/>
      <w:numFmt w:val="lowerRoman"/>
      <w:lvlText w:val="%3."/>
      <w:lvlJc w:val="right"/>
      <w:pPr>
        <w:tabs>
          <w:tab w:val="num" w:pos="3240"/>
        </w:tabs>
        <w:ind w:left="3240" w:hanging="180"/>
      </w:pPr>
      <w:rPr>
        <w:rFonts w:cs="Times New Roman"/>
      </w:rPr>
    </w:lvl>
    <w:lvl w:ilvl="3" w:tplc="0409000F" w:tentative="1">
      <w:start w:val="1"/>
      <w:numFmt w:val="decimal"/>
      <w:lvlText w:val="%4."/>
      <w:lvlJc w:val="left"/>
      <w:pPr>
        <w:tabs>
          <w:tab w:val="num" w:pos="3960"/>
        </w:tabs>
        <w:ind w:left="3960" w:hanging="360"/>
      </w:pPr>
      <w:rPr>
        <w:rFonts w:cs="Times New Roman"/>
      </w:rPr>
    </w:lvl>
    <w:lvl w:ilvl="4" w:tplc="04090019" w:tentative="1">
      <w:start w:val="1"/>
      <w:numFmt w:val="lowerLetter"/>
      <w:lvlText w:val="%5."/>
      <w:lvlJc w:val="left"/>
      <w:pPr>
        <w:tabs>
          <w:tab w:val="num" w:pos="4680"/>
        </w:tabs>
        <w:ind w:left="4680" w:hanging="360"/>
      </w:pPr>
      <w:rPr>
        <w:rFonts w:cs="Times New Roman"/>
      </w:rPr>
    </w:lvl>
    <w:lvl w:ilvl="5" w:tplc="0409001B" w:tentative="1">
      <w:start w:val="1"/>
      <w:numFmt w:val="lowerRoman"/>
      <w:lvlText w:val="%6."/>
      <w:lvlJc w:val="right"/>
      <w:pPr>
        <w:tabs>
          <w:tab w:val="num" w:pos="5400"/>
        </w:tabs>
        <w:ind w:left="5400" w:hanging="180"/>
      </w:pPr>
      <w:rPr>
        <w:rFonts w:cs="Times New Roman"/>
      </w:rPr>
    </w:lvl>
    <w:lvl w:ilvl="6" w:tplc="0409000F" w:tentative="1">
      <w:start w:val="1"/>
      <w:numFmt w:val="decimal"/>
      <w:lvlText w:val="%7."/>
      <w:lvlJc w:val="left"/>
      <w:pPr>
        <w:tabs>
          <w:tab w:val="num" w:pos="6120"/>
        </w:tabs>
        <w:ind w:left="6120" w:hanging="360"/>
      </w:pPr>
      <w:rPr>
        <w:rFonts w:cs="Times New Roman"/>
      </w:rPr>
    </w:lvl>
    <w:lvl w:ilvl="7" w:tplc="04090019" w:tentative="1">
      <w:start w:val="1"/>
      <w:numFmt w:val="lowerLetter"/>
      <w:lvlText w:val="%8."/>
      <w:lvlJc w:val="left"/>
      <w:pPr>
        <w:tabs>
          <w:tab w:val="num" w:pos="6840"/>
        </w:tabs>
        <w:ind w:left="6840" w:hanging="360"/>
      </w:pPr>
      <w:rPr>
        <w:rFonts w:cs="Times New Roman"/>
      </w:rPr>
    </w:lvl>
    <w:lvl w:ilvl="8" w:tplc="0409001B" w:tentative="1">
      <w:start w:val="1"/>
      <w:numFmt w:val="lowerRoman"/>
      <w:lvlText w:val="%9."/>
      <w:lvlJc w:val="right"/>
      <w:pPr>
        <w:tabs>
          <w:tab w:val="num" w:pos="7560"/>
        </w:tabs>
        <w:ind w:left="7560" w:hanging="180"/>
      </w:pPr>
      <w:rPr>
        <w:rFonts w:cs="Times New Roman"/>
      </w:rPr>
    </w:lvl>
  </w:abstractNum>
  <w:abstractNum w:abstractNumId="8" w15:restartNumberingAfterBreak="0">
    <w:nsid w:val="3DCF72C8"/>
    <w:multiLevelType w:val="hybridMultilevel"/>
    <w:tmpl w:val="FFFFFFFF"/>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42876456"/>
    <w:multiLevelType w:val="hybridMultilevel"/>
    <w:tmpl w:val="FFFFFFFF"/>
    <w:lvl w:ilvl="0" w:tplc="31E8EA22">
      <w:start w:val="1"/>
      <w:numFmt w:val="upperLetter"/>
      <w:lvlText w:val="%1."/>
      <w:lvlJc w:val="left"/>
      <w:pPr>
        <w:tabs>
          <w:tab w:val="num" w:pos="1440"/>
        </w:tabs>
        <w:ind w:left="1440" w:hanging="720"/>
      </w:pPr>
      <w:rPr>
        <w:rFonts w:cs="Times New Roman" w:hint="default"/>
      </w:rPr>
    </w:lvl>
    <w:lvl w:ilvl="1" w:tplc="0AB2A450">
      <w:start w:val="1"/>
      <w:numFmt w:val="decimal"/>
      <w:lvlText w:val="%2."/>
      <w:lvlJc w:val="left"/>
      <w:pPr>
        <w:tabs>
          <w:tab w:val="num" w:pos="2160"/>
        </w:tabs>
        <w:ind w:left="2160" w:hanging="720"/>
      </w:pPr>
      <w:rPr>
        <w:rFonts w:cs="Times New Roman" w:hint="default"/>
      </w:rPr>
    </w:lvl>
    <w:lvl w:ilvl="2" w:tplc="035656BE">
      <w:start w:val="1"/>
      <w:numFmt w:val="lowerLetter"/>
      <w:lvlText w:val="%3."/>
      <w:lvlJc w:val="left"/>
      <w:pPr>
        <w:tabs>
          <w:tab w:val="num" w:pos="3060"/>
        </w:tabs>
        <w:ind w:left="3060" w:hanging="720"/>
      </w:pPr>
      <w:rPr>
        <w:rFonts w:cs="Times New Roman"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0" w15:restartNumberingAfterBreak="0">
    <w:nsid w:val="491154FA"/>
    <w:multiLevelType w:val="multilevel"/>
    <w:tmpl w:val="FFFFFFFF"/>
    <w:lvl w:ilvl="0">
      <w:start w:val="1"/>
      <w:numFmt w:val="decimal"/>
      <w:lvlText w:val="%1"/>
      <w:lvlJc w:val="left"/>
      <w:pPr>
        <w:tabs>
          <w:tab w:val="num" w:pos="720"/>
        </w:tabs>
        <w:ind w:left="720" w:hanging="720"/>
      </w:pPr>
      <w:rPr>
        <w:rFonts w:cs="Times New Roman" w:hint="default"/>
      </w:rPr>
    </w:lvl>
    <w:lvl w:ilvl="1">
      <w:start w:val="5"/>
      <w:numFmt w:val="decimalZero"/>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15:restartNumberingAfterBreak="0">
    <w:nsid w:val="49DB1B2E"/>
    <w:multiLevelType w:val="hybridMultilevel"/>
    <w:tmpl w:val="FFFFFFFF"/>
    <w:lvl w:ilvl="0" w:tplc="81BA32E0">
      <w:start w:val="2"/>
      <w:numFmt w:val="decimal"/>
      <w:lvlText w:val="%1."/>
      <w:lvlJc w:val="left"/>
      <w:pPr>
        <w:tabs>
          <w:tab w:val="num" w:pos="2160"/>
        </w:tabs>
        <w:ind w:left="2160" w:hanging="720"/>
      </w:pPr>
      <w:rPr>
        <w:rFonts w:cs="Times New Roman" w:hint="default"/>
      </w:rPr>
    </w:lvl>
    <w:lvl w:ilvl="1" w:tplc="04090019" w:tentative="1">
      <w:start w:val="1"/>
      <w:numFmt w:val="lowerLetter"/>
      <w:lvlText w:val="%2."/>
      <w:lvlJc w:val="left"/>
      <w:pPr>
        <w:tabs>
          <w:tab w:val="num" w:pos="2520"/>
        </w:tabs>
        <w:ind w:left="2520" w:hanging="360"/>
      </w:pPr>
      <w:rPr>
        <w:rFonts w:cs="Times New Roman"/>
      </w:rPr>
    </w:lvl>
    <w:lvl w:ilvl="2" w:tplc="0409001B" w:tentative="1">
      <w:start w:val="1"/>
      <w:numFmt w:val="lowerRoman"/>
      <w:lvlText w:val="%3."/>
      <w:lvlJc w:val="right"/>
      <w:pPr>
        <w:tabs>
          <w:tab w:val="num" w:pos="3240"/>
        </w:tabs>
        <w:ind w:left="3240" w:hanging="180"/>
      </w:pPr>
      <w:rPr>
        <w:rFonts w:cs="Times New Roman"/>
      </w:rPr>
    </w:lvl>
    <w:lvl w:ilvl="3" w:tplc="0409000F" w:tentative="1">
      <w:start w:val="1"/>
      <w:numFmt w:val="decimal"/>
      <w:lvlText w:val="%4."/>
      <w:lvlJc w:val="left"/>
      <w:pPr>
        <w:tabs>
          <w:tab w:val="num" w:pos="3960"/>
        </w:tabs>
        <w:ind w:left="3960" w:hanging="360"/>
      </w:pPr>
      <w:rPr>
        <w:rFonts w:cs="Times New Roman"/>
      </w:rPr>
    </w:lvl>
    <w:lvl w:ilvl="4" w:tplc="04090019" w:tentative="1">
      <w:start w:val="1"/>
      <w:numFmt w:val="lowerLetter"/>
      <w:lvlText w:val="%5."/>
      <w:lvlJc w:val="left"/>
      <w:pPr>
        <w:tabs>
          <w:tab w:val="num" w:pos="4680"/>
        </w:tabs>
        <w:ind w:left="4680" w:hanging="360"/>
      </w:pPr>
      <w:rPr>
        <w:rFonts w:cs="Times New Roman"/>
      </w:rPr>
    </w:lvl>
    <w:lvl w:ilvl="5" w:tplc="0409001B" w:tentative="1">
      <w:start w:val="1"/>
      <w:numFmt w:val="lowerRoman"/>
      <w:lvlText w:val="%6."/>
      <w:lvlJc w:val="right"/>
      <w:pPr>
        <w:tabs>
          <w:tab w:val="num" w:pos="5400"/>
        </w:tabs>
        <w:ind w:left="5400" w:hanging="180"/>
      </w:pPr>
      <w:rPr>
        <w:rFonts w:cs="Times New Roman"/>
      </w:rPr>
    </w:lvl>
    <w:lvl w:ilvl="6" w:tplc="0409000F" w:tentative="1">
      <w:start w:val="1"/>
      <w:numFmt w:val="decimal"/>
      <w:lvlText w:val="%7."/>
      <w:lvlJc w:val="left"/>
      <w:pPr>
        <w:tabs>
          <w:tab w:val="num" w:pos="6120"/>
        </w:tabs>
        <w:ind w:left="6120" w:hanging="360"/>
      </w:pPr>
      <w:rPr>
        <w:rFonts w:cs="Times New Roman"/>
      </w:rPr>
    </w:lvl>
    <w:lvl w:ilvl="7" w:tplc="04090019" w:tentative="1">
      <w:start w:val="1"/>
      <w:numFmt w:val="lowerLetter"/>
      <w:lvlText w:val="%8."/>
      <w:lvlJc w:val="left"/>
      <w:pPr>
        <w:tabs>
          <w:tab w:val="num" w:pos="6840"/>
        </w:tabs>
        <w:ind w:left="6840" w:hanging="360"/>
      </w:pPr>
      <w:rPr>
        <w:rFonts w:cs="Times New Roman"/>
      </w:rPr>
    </w:lvl>
    <w:lvl w:ilvl="8" w:tplc="0409001B" w:tentative="1">
      <w:start w:val="1"/>
      <w:numFmt w:val="lowerRoman"/>
      <w:lvlText w:val="%9."/>
      <w:lvlJc w:val="right"/>
      <w:pPr>
        <w:tabs>
          <w:tab w:val="num" w:pos="7560"/>
        </w:tabs>
        <w:ind w:left="7560" w:hanging="180"/>
      </w:pPr>
      <w:rPr>
        <w:rFonts w:cs="Times New Roman"/>
      </w:rPr>
    </w:lvl>
  </w:abstractNum>
  <w:abstractNum w:abstractNumId="12" w15:restartNumberingAfterBreak="0">
    <w:nsid w:val="5B7F4E5A"/>
    <w:multiLevelType w:val="hybridMultilevel"/>
    <w:tmpl w:val="FFFFFFFF"/>
    <w:lvl w:ilvl="0" w:tplc="20048C2C">
      <w:start w:val="4"/>
      <w:numFmt w:val="decimal"/>
      <w:lvlText w:val="%1."/>
      <w:lvlJc w:val="left"/>
      <w:pPr>
        <w:tabs>
          <w:tab w:val="num" w:pos="2160"/>
        </w:tabs>
        <w:ind w:left="2160" w:hanging="720"/>
      </w:pPr>
      <w:rPr>
        <w:rFonts w:cs="Times New Roman" w:hint="default"/>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tentative="1">
      <w:start w:val="1"/>
      <w:numFmt w:val="decimal"/>
      <w:lvlText w:val="%4."/>
      <w:lvlJc w:val="left"/>
      <w:pPr>
        <w:tabs>
          <w:tab w:val="num" w:pos="3960"/>
        </w:tabs>
        <w:ind w:left="3960" w:hanging="360"/>
      </w:pPr>
      <w:rPr>
        <w:rFonts w:cs="Times New Roman"/>
      </w:rPr>
    </w:lvl>
    <w:lvl w:ilvl="4" w:tplc="04090019" w:tentative="1">
      <w:start w:val="1"/>
      <w:numFmt w:val="lowerLetter"/>
      <w:lvlText w:val="%5."/>
      <w:lvlJc w:val="left"/>
      <w:pPr>
        <w:tabs>
          <w:tab w:val="num" w:pos="4680"/>
        </w:tabs>
        <w:ind w:left="4680" w:hanging="360"/>
      </w:pPr>
      <w:rPr>
        <w:rFonts w:cs="Times New Roman"/>
      </w:rPr>
    </w:lvl>
    <w:lvl w:ilvl="5" w:tplc="0409001B" w:tentative="1">
      <w:start w:val="1"/>
      <w:numFmt w:val="lowerRoman"/>
      <w:lvlText w:val="%6."/>
      <w:lvlJc w:val="right"/>
      <w:pPr>
        <w:tabs>
          <w:tab w:val="num" w:pos="5400"/>
        </w:tabs>
        <w:ind w:left="5400" w:hanging="180"/>
      </w:pPr>
      <w:rPr>
        <w:rFonts w:cs="Times New Roman"/>
      </w:rPr>
    </w:lvl>
    <w:lvl w:ilvl="6" w:tplc="0409000F" w:tentative="1">
      <w:start w:val="1"/>
      <w:numFmt w:val="decimal"/>
      <w:lvlText w:val="%7."/>
      <w:lvlJc w:val="left"/>
      <w:pPr>
        <w:tabs>
          <w:tab w:val="num" w:pos="6120"/>
        </w:tabs>
        <w:ind w:left="6120" w:hanging="360"/>
      </w:pPr>
      <w:rPr>
        <w:rFonts w:cs="Times New Roman"/>
      </w:rPr>
    </w:lvl>
    <w:lvl w:ilvl="7" w:tplc="04090019" w:tentative="1">
      <w:start w:val="1"/>
      <w:numFmt w:val="lowerLetter"/>
      <w:lvlText w:val="%8."/>
      <w:lvlJc w:val="left"/>
      <w:pPr>
        <w:tabs>
          <w:tab w:val="num" w:pos="6840"/>
        </w:tabs>
        <w:ind w:left="6840" w:hanging="360"/>
      </w:pPr>
      <w:rPr>
        <w:rFonts w:cs="Times New Roman"/>
      </w:rPr>
    </w:lvl>
    <w:lvl w:ilvl="8" w:tplc="0409001B" w:tentative="1">
      <w:start w:val="1"/>
      <w:numFmt w:val="lowerRoman"/>
      <w:lvlText w:val="%9."/>
      <w:lvlJc w:val="right"/>
      <w:pPr>
        <w:tabs>
          <w:tab w:val="num" w:pos="7560"/>
        </w:tabs>
        <w:ind w:left="7560" w:hanging="180"/>
      </w:pPr>
      <w:rPr>
        <w:rFonts w:cs="Times New Roman"/>
      </w:rPr>
    </w:lvl>
  </w:abstractNum>
  <w:abstractNum w:abstractNumId="13" w15:restartNumberingAfterBreak="0">
    <w:nsid w:val="5BFC1FE7"/>
    <w:multiLevelType w:val="hybridMultilevel"/>
    <w:tmpl w:val="FFFFFFFF"/>
    <w:lvl w:ilvl="0" w:tplc="B91046AA">
      <w:start w:val="1"/>
      <w:numFmt w:val="upperLetter"/>
      <w:lvlText w:val="%1."/>
      <w:lvlJc w:val="left"/>
      <w:pPr>
        <w:tabs>
          <w:tab w:val="num" w:pos="1440"/>
        </w:tabs>
        <w:ind w:left="1440" w:hanging="720"/>
      </w:pPr>
      <w:rPr>
        <w:rFonts w:cs="Times New Roman" w:hint="default"/>
      </w:rPr>
    </w:lvl>
    <w:lvl w:ilvl="1" w:tplc="E99EFFBC">
      <w:start w:val="1"/>
      <w:numFmt w:val="decimal"/>
      <w:lvlText w:val="%2."/>
      <w:lvlJc w:val="left"/>
      <w:pPr>
        <w:tabs>
          <w:tab w:val="num" w:pos="2160"/>
        </w:tabs>
        <w:ind w:left="2160" w:hanging="720"/>
      </w:pPr>
      <w:rPr>
        <w:rFonts w:cs="Times New Roman" w:hint="default"/>
      </w:rPr>
    </w:lvl>
    <w:lvl w:ilvl="2" w:tplc="F5B4A00C">
      <w:start w:val="1"/>
      <w:numFmt w:val="lowerLetter"/>
      <w:lvlText w:val="%3."/>
      <w:lvlJc w:val="left"/>
      <w:pPr>
        <w:tabs>
          <w:tab w:val="num" w:pos="3060"/>
        </w:tabs>
        <w:ind w:left="3060" w:hanging="720"/>
      </w:pPr>
      <w:rPr>
        <w:rFonts w:cs="Times New Roman"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4" w15:restartNumberingAfterBreak="0">
    <w:nsid w:val="5F493741"/>
    <w:multiLevelType w:val="multilevel"/>
    <w:tmpl w:val="FFFFFFFF"/>
    <w:lvl w:ilvl="0">
      <w:start w:val="1"/>
      <w:numFmt w:val="decimal"/>
      <w:lvlText w:val="%1"/>
      <w:lvlJc w:val="left"/>
      <w:pPr>
        <w:tabs>
          <w:tab w:val="num" w:pos="720"/>
        </w:tabs>
        <w:ind w:left="720" w:hanging="720"/>
      </w:pPr>
      <w:rPr>
        <w:rFonts w:cs="Times New Roman" w:hint="default"/>
      </w:rPr>
    </w:lvl>
    <w:lvl w:ilvl="1">
      <w:start w:val="5"/>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15:restartNumberingAfterBreak="0">
    <w:nsid w:val="76377F78"/>
    <w:multiLevelType w:val="hybridMultilevel"/>
    <w:tmpl w:val="FFFFFFFF"/>
    <w:lvl w:ilvl="0" w:tplc="4B0ED0CE">
      <w:start w:val="1"/>
      <w:numFmt w:val="lowerLetter"/>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6" w15:restartNumberingAfterBreak="0">
    <w:nsid w:val="79E6477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AAD1FE5"/>
    <w:multiLevelType w:val="hybridMultilevel"/>
    <w:tmpl w:val="FFFFFFFF"/>
    <w:lvl w:ilvl="0" w:tplc="31E8EA22">
      <w:start w:val="1"/>
      <w:numFmt w:val="upperLetter"/>
      <w:lvlText w:val="%1."/>
      <w:lvlJc w:val="left"/>
      <w:pPr>
        <w:tabs>
          <w:tab w:val="num" w:pos="1440"/>
        </w:tabs>
        <w:ind w:left="1440" w:hanging="72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num w:numId="1" w16cid:durableId="1284535091">
    <w:abstractNumId w:val="14"/>
  </w:num>
  <w:num w:numId="2" w16cid:durableId="1267999238">
    <w:abstractNumId w:val="13"/>
  </w:num>
  <w:num w:numId="3" w16cid:durableId="1821924545">
    <w:abstractNumId w:val="10"/>
  </w:num>
  <w:num w:numId="4" w16cid:durableId="349332457">
    <w:abstractNumId w:val="2"/>
  </w:num>
  <w:num w:numId="5" w16cid:durableId="988095018">
    <w:abstractNumId w:val="1"/>
  </w:num>
  <w:num w:numId="6" w16cid:durableId="1383476620">
    <w:abstractNumId w:val="6"/>
  </w:num>
  <w:num w:numId="7" w16cid:durableId="362943926">
    <w:abstractNumId w:val="5"/>
  </w:num>
  <w:num w:numId="8" w16cid:durableId="663823047">
    <w:abstractNumId w:val="8"/>
  </w:num>
  <w:num w:numId="9" w16cid:durableId="1938056067">
    <w:abstractNumId w:val="7"/>
  </w:num>
  <w:num w:numId="10" w16cid:durableId="1490900527">
    <w:abstractNumId w:val="16"/>
  </w:num>
  <w:num w:numId="11" w16cid:durableId="140924750">
    <w:abstractNumId w:val="0"/>
  </w:num>
  <w:num w:numId="12" w16cid:durableId="385297181">
    <w:abstractNumId w:val="9"/>
  </w:num>
  <w:num w:numId="13" w16cid:durableId="949051799">
    <w:abstractNumId w:val="11"/>
  </w:num>
  <w:num w:numId="14" w16cid:durableId="960183484">
    <w:abstractNumId w:val="17"/>
  </w:num>
  <w:num w:numId="15" w16cid:durableId="769855655">
    <w:abstractNumId w:val="4"/>
  </w:num>
  <w:num w:numId="16" w16cid:durableId="316882790">
    <w:abstractNumId w:val="12"/>
  </w:num>
  <w:num w:numId="17" w16cid:durableId="1644700036">
    <w:abstractNumId w:val="3"/>
  </w:num>
  <w:num w:numId="18" w16cid:durableId="9871858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CC8"/>
    <w:rsid w:val="0001311D"/>
    <w:rsid w:val="00020126"/>
    <w:rsid w:val="00023C3E"/>
    <w:rsid w:val="000432B6"/>
    <w:rsid w:val="0004501A"/>
    <w:rsid w:val="000A6332"/>
    <w:rsid w:val="000A6514"/>
    <w:rsid w:val="000B5A06"/>
    <w:rsid w:val="000B6DA0"/>
    <w:rsid w:val="000C0C94"/>
    <w:rsid w:val="000C7157"/>
    <w:rsid w:val="000D1B19"/>
    <w:rsid w:val="000E0B38"/>
    <w:rsid w:val="000F079E"/>
    <w:rsid w:val="0010419D"/>
    <w:rsid w:val="00104CDD"/>
    <w:rsid w:val="00121AEA"/>
    <w:rsid w:val="00131BD3"/>
    <w:rsid w:val="00132105"/>
    <w:rsid w:val="001356AD"/>
    <w:rsid w:val="00141B7D"/>
    <w:rsid w:val="00164308"/>
    <w:rsid w:val="00196AAB"/>
    <w:rsid w:val="001C7013"/>
    <w:rsid w:val="001D0A61"/>
    <w:rsid w:val="001D5A5A"/>
    <w:rsid w:val="001F22C0"/>
    <w:rsid w:val="002352E3"/>
    <w:rsid w:val="00246F6B"/>
    <w:rsid w:val="002541CD"/>
    <w:rsid w:val="002A4727"/>
    <w:rsid w:val="002A5E83"/>
    <w:rsid w:val="002F0240"/>
    <w:rsid w:val="002F06B1"/>
    <w:rsid w:val="003062A2"/>
    <w:rsid w:val="00312D72"/>
    <w:rsid w:val="00351110"/>
    <w:rsid w:val="003675C6"/>
    <w:rsid w:val="00367D8A"/>
    <w:rsid w:val="0038428F"/>
    <w:rsid w:val="003B22D1"/>
    <w:rsid w:val="003C7DE4"/>
    <w:rsid w:val="003D7010"/>
    <w:rsid w:val="004200DD"/>
    <w:rsid w:val="00436F07"/>
    <w:rsid w:val="00441A14"/>
    <w:rsid w:val="00444F0C"/>
    <w:rsid w:val="00465128"/>
    <w:rsid w:val="00472ED5"/>
    <w:rsid w:val="004C7DC3"/>
    <w:rsid w:val="004F2965"/>
    <w:rsid w:val="0050052A"/>
    <w:rsid w:val="00523891"/>
    <w:rsid w:val="005375DE"/>
    <w:rsid w:val="00543768"/>
    <w:rsid w:val="005570B6"/>
    <w:rsid w:val="005748E8"/>
    <w:rsid w:val="0057516E"/>
    <w:rsid w:val="005B2E62"/>
    <w:rsid w:val="005C5041"/>
    <w:rsid w:val="005F1CC8"/>
    <w:rsid w:val="006104EE"/>
    <w:rsid w:val="00613790"/>
    <w:rsid w:val="006164E5"/>
    <w:rsid w:val="006360D2"/>
    <w:rsid w:val="00645CAE"/>
    <w:rsid w:val="00656247"/>
    <w:rsid w:val="006603B6"/>
    <w:rsid w:val="006745B4"/>
    <w:rsid w:val="00686739"/>
    <w:rsid w:val="006933B2"/>
    <w:rsid w:val="006B164C"/>
    <w:rsid w:val="006C2056"/>
    <w:rsid w:val="00760782"/>
    <w:rsid w:val="00793C5B"/>
    <w:rsid w:val="007D4963"/>
    <w:rsid w:val="007E1B11"/>
    <w:rsid w:val="007F26AB"/>
    <w:rsid w:val="00821E7F"/>
    <w:rsid w:val="008871AD"/>
    <w:rsid w:val="008B2C43"/>
    <w:rsid w:val="008B52C7"/>
    <w:rsid w:val="00910C1D"/>
    <w:rsid w:val="00993A41"/>
    <w:rsid w:val="00994336"/>
    <w:rsid w:val="009A5E2B"/>
    <w:rsid w:val="00A00F46"/>
    <w:rsid w:val="00A423A9"/>
    <w:rsid w:val="00A45C30"/>
    <w:rsid w:val="00A540D6"/>
    <w:rsid w:val="00A85B2C"/>
    <w:rsid w:val="00AA764D"/>
    <w:rsid w:val="00AD106F"/>
    <w:rsid w:val="00B224AB"/>
    <w:rsid w:val="00B365DF"/>
    <w:rsid w:val="00B40D74"/>
    <w:rsid w:val="00B56ADB"/>
    <w:rsid w:val="00B95AB7"/>
    <w:rsid w:val="00BB3E83"/>
    <w:rsid w:val="00BD3919"/>
    <w:rsid w:val="00BD3D36"/>
    <w:rsid w:val="00C05AAF"/>
    <w:rsid w:val="00C13CD7"/>
    <w:rsid w:val="00C17343"/>
    <w:rsid w:val="00C3230B"/>
    <w:rsid w:val="00C63842"/>
    <w:rsid w:val="00C73011"/>
    <w:rsid w:val="00CA1444"/>
    <w:rsid w:val="00CA6419"/>
    <w:rsid w:val="00CE792B"/>
    <w:rsid w:val="00CF2191"/>
    <w:rsid w:val="00D651C9"/>
    <w:rsid w:val="00D917B3"/>
    <w:rsid w:val="00D93972"/>
    <w:rsid w:val="00DB491D"/>
    <w:rsid w:val="00DD3472"/>
    <w:rsid w:val="00E12515"/>
    <w:rsid w:val="00E472E5"/>
    <w:rsid w:val="00E518FB"/>
    <w:rsid w:val="00E524E4"/>
    <w:rsid w:val="00E62850"/>
    <w:rsid w:val="00E63842"/>
    <w:rsid w:val="00E82A7A"/>
    <w:rsid w:val="00E83B61"/>
    <w:rsid w:val="00EA1261"/>
    <w:rsid w:val="00EA16CA"/>
    <w:rsid w:val="00EA1958"/>
    <w:rsid w:val="00EB1053"/>
    <w:rsid w:val="00F1196B"/>
    <w:rsid w:val="00F25129"/>
    <w:rsid w:val="00F56EAF"/>
    <w:rsid w:val="00F662F8"/>
    <w:rsid w:val="00F76AEB"/>
    <w:rsid w:val="00F7765F"/>
    <w:rsid w:val="00FA6E50"/>
    <w:rsid w:val="00FE0A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2050"/>
    <o:shapelayout v:ext="edit">
      <o:idmap v:ext="edit" data="2"/>
    </o:shapelayout>
  </w:shapeDefaults>
  <w:decimalSymbol w:val="."/>
  <w:listSeparator w:val=","/>
  <w14:docId w14:val="07EAE3AC"/>
  <w14:defaultImageDpi w14:val="0"/>
  <w15:docId w15:val="{A01F92A8-1AEA-4894-8D7D-FB6A4FB69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2">
    <w:name w:val="List 2"/>
    <w:basedOn w:val="Normal"/>
    <w:uiPriority w:val="99"/>
    <w:pPr>
      <w:ind w:left="720" w:hanging="360"/>
    </w:pPr>
  </w:style>
  <w:style w:type="paragraph" w:styleId="List">
    <w:name w:val="List"/>
    <w:basedOn w:val="Normal"/>
    <w:uiPriority w:val="99"/>
    <w:pPr>
      <w:ind w:left="360" w:hanging="360"/>
    </w:p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rPr>
      <w:sz w:val="24"/>
      <w:szCs w:val="24"/>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rPr>
      <w:sz w:val="24"/>
      <w:szCs w:val="24"/>
    </w:rPr>
  </w:style>
  <w:style w:type="character" w:styleId="PageNumber">
    <w:name w:val="page number"/>
    <w:basedOn w:val="DefaultParagraphFont"/>
    <w:uiPriority w:val="99"/>
    <w:rsid w:val="00D917B3"/>
    <w:rPr>
      <w:rFonts w:cs="Times New Roman"/>
    </w:rPr>
  </w:style>
  <w:style w:type="character" w:styleId="Hyperlink">
    <w:name w:val="Hyperlink"/>
    <w:basedOn w:val="DefaultParagraphFont"/>
    <w:uiPriority w:val="99"/>
    <w:rsid w:val="00993A41"/>
    <w:rPr>
      <w:rFonts w:cs="Times New Roman"/>
      <w:color w:val="0000FF"/>
      <w:u w:val="single"/>
    </w:rPr>
  </w:style>
  <w:style w:type="paragraph" w:customStyle="1" w:styleId="SpecSpecifierNotes">
    <w:name w:val="Spec:  Specifier Notes"/>
    <w:basedOn w:val="Normal"/>
    <w:uiPriority w:val="99"/>
    <w:rsid w:val="00DB491D"/>
    <w:pPr>
      <w:keepNext/>
      <w:keepLines/>
      <w:pBdr>
        <w:top w:val="single" w:sz="8" w:space="4" w:color="auto"/>
        <w:left w:val="single" w:sz="8" w:space="4" w:color="auto"/>
        <w:bottom w:val="single" w:sz="8" w:space="4" w:color="auto"/>
        <w:right w:val="single" w:sz="8" w:space="4" w:color="auto"/>
      </w:pBdr>
    </w:pPr>
    <w:rPr>
      <w:rFonts w:ascii="Arial" w:hAnsi="Arial"/>
      <w:sz w:val="22"/>
    </w:rPr>
  </w:style>
  <w:style w:type="paragraph" w:customStyle="1" w:styleId="SpecHeading4A">
    <w:name w:val="Spec: Heading 4 [A.]"/>
    <w:basedOn w:val="Normal"/>
    <w:next w:val="Normal"/>
    <w:link w:val="SpecHeading4AChar"/>
    <w:uiPriority w:val="99"/>
    <w:rsid w:val="00DB491D"/>
    <w:pPr>
      <w:tabs>
        <w:tab w:val="left" w:pos="720"/>
      </w:tabs>
      <w:ind w:left="734" w:hanging="547"/>
      <w:outlineLvl w:val="3"/>
    </w:pPr>
    <w:rPr>
      <w:rFonts w:ascii="Arial" w:hAnsi="Arial"/>
      <w:sz w:val="22"/>
    </w:rPr>
  </w:style>
  <w:style w:type="character" w:customStyle="1" w:styleId="SpecHeading4AChar">
    <w:name w:val="Spec: Heading 4 [A.] Char"/>
    <w:basedOn w:val="DefaultParagraphFont"/>
    <w:link w:val="SpecHeading4A"/>
    <w:uiPriority w:val="99"/>
    <w:locked/>
    <w:rsid w:val="00DB491D"/>
    <w:rPr>
      <w:rFonts w:ascii="Arial" w:hAnsi="Arial" w:cs="Times New Roman"/>
      <w:sz w:val="24"/>
      <w:szCs w:val="24"/>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430792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1471</Words>
  <Characters>7668</Characters>
  <Application>Microsoft Office Word</Application>
  <DocSecurity>0</DocSecurity>
  <Lines>63</Lines>
  <Paragraphs>18</Paragraphs>
  <ScaleCrop>false</ScaleCrop>
  <Company>TNB</Company>
  <LinksUpToDate>false</LinksUpToDate>
  <CharactersWithSpaces>9121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26 27 26</dc:title>
  <dc:subject/>
  <dc:creator>WITHRIJ</dc:creator>
  <cp:keywords/>
  <dc:description/>
  <cp:lastModifiedBy>Jonathan Rocas</cp:lastModifiedBy>
  <cp:revision>3</cp:revision>
  <cp:lastPrinted>2007-08-03T20:38:00Z</cp:lastPrinted>
  <dcterms:created xsi:type="dcterms:W3CDTF">2023-10-18T13:56:00Z</dcterms:created>
  <dcterms:modified xsi:type="dcterms:W3CDTF">2023-10-24T14:32:00Z</dcterms:modified>
</cp:coreProperties>
</file>