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16596" w14:textId="77777777" w:rsidR="0025451C" w:rsidRPr="00B56ADB" w:rsidRDefault="0025451C" w:rsidP="008449F1">
      <w:pPr>
        <w:pStyle w:val="SpecSpecifierNotes"/>
        <w:ind w:right="144"/>
        <w:rPr>
          <w:i/>
          <w:sz w:val="20"/>
          <w:szCs w:val="20"/>
        </w:rPr>
      </w:pPr>
      <w:r w:rsidRPr="00B56ADB">
        <w:rPr>
          <w:sz w:val="20"/>
          <w:szCs w:val="20"/>
        </w:rPr>
        <w:t xml:space="preserve">Specifier Notes:  This product guide specification is written according to the Construction Specifications Institute (CSI) 3-Part Format, including </w:t>
      </w:r>
      <w:proofErr w:type="spellStart"/>
      <w:r w:rsidRPr="00B56ADB">
        <w:rPr>
          <w:i/>
          <w:sz w:val="20"/>
          <w:szCs w:val="20"/>
        </w:rPr>
        <w:t>MasterFormat</w:t>
      </w:r>
      <w:proofErr w:type="spellEnd"/>
      <w:r w:rsidRPr="00B56ADB">
        <w:rPr>
          <w:i/>
          <w:sz w:val="20"/>
          <w:szCs w:val="20"/>
        </w:rPr>
        <w:t xml:space="preserve">, </w:t>
      </w:r>
      <w:proofErr w:type="spellStart"/>
      <w:r w:rsidRPr="00B56ADB">
        <w:rPr>
          <w:i/>
          <w:sz w:val="20"/>
          <w:szCs w:val="20"/>
        </w:rPr>
        <w:t>SectionFormat</w:t>
      </w:r>
      <w:proofErr w:type="spellEnd"/>
      <w:r w:rsidRPr="00B56ADB">
        <w:rPr>
          <w:i/>
          <w:sz w:val="20"/>
          <w:szCs w:val="20"/>
        </w:rPr>
        <w:t>,</w:t>
      </w:r>
      <w:r w:rsidRPr="00B56ADB">
        <w:rPr>
          <w:sz w:val="20"/>
          <w:szCs w:val="20"/>
        </w:rPr>
        <w:t xml:space="preserve"> and </w:t>
      </w:r>
      <w:proofErr w:type="spellStart"/>
      <w:r w:rsidRPr="00B56ADB">
        <w:rPr>
          <w:i/>
          <w:sz w:val="20"/>
          <w:szCs w:val="20"/>
        </w:rPr>
        <w:t>PageFormat</w:t>
      </w:r>
      <w:proofErr w:type="spellEnd"/>
      <w:r w:rsidRPr="00B56ADB">
        <w:rPr>
          <w:i/>
          <w:sz w:val="20"/>
          <w:szCs w:val="20"/>
        </w:rPr>
        <w: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2F02EFFA" w14:textId="77777777" w:rsidR="0025451C" w:rsidRPr="00B56ADB" w:rsidRDefault="0025451C" w:rsidP="008449F1">
      <w:pPr>
        <w:pStyle w:val="SpecSpecifierNotes"/>
        <w:ind w:right="144"/>
        <w:rPr>
          <w:sz w:val="20"/>
          <w:szCs w:val="20"/>
        </w:rPr>
      </w:pPr>
    </w:p>
    <w:p w14:paraId="1EBD2469" w14:textId="77777777" w:rsidR="0025451C" w:rsidRPr="00B56ADB" w:rsidRDefault="0025451C" w:rsidP="008449F1">
      <w:pPr>
        <w:pStyle w:val="SpecSpecifierNotes"/>
        <w:ind w:right="144"/>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592A9AC6" w14:textId="77777777" w:rsidR="0025451C" w:rsidRPr="00B56ADB" w:rsidRDefault="0025451C" w:rsidP="008449F1">
      <w:pPr>
        <w:pStyle w:val="SpecSpecifierNotes"/>
        <w:ind w:right="144"/>
        <w:rPr>
          <w:sz w:val="20"/>
          <w:szCs w:val="20"/>
        </w:rPr>
      </w:pPr>
    </w:p>
    <w:p w14:paraId="52807479" w14:textId="77777777" w:rsidR="0025451C" w:rsidRPr="00B56ADB" w:rsidRDefault="0025451C" w:rsidP="008449F1">
      <w:pPr>
        <w:pStyle w:val="SpecSpecifierNotes"/>
        <w:ind w:right="144"/>
        <w:rPr>
          <w:sz w:val="20"/>
          <w:szCs w:val="20"/>
        </w:rPr>
      </w:pPr>
      <w:r w:rsidRPr="00B56ADB">
        <w:rPr>
          <w:sz w:val="20"/>
          <w:szCs w:val="20"/>
        </w:rPr>
        <w:t xml:space="preserve">Section numbers are from </w:t>
      </w:r>
      <w:proofErr w:type="spellStart"/>
      <w:r w:rsidRPr="00B56ADB">
        <w:rPr>
          <w:i/>
          <w:sz w:val="20"/>
          <w:szCs w:val="20"/>
        </w:rPr>
        <w:t>MasterFormat</w:t>
      </w:r>
      <w:proofErr w:type="spellEnd"/>
      <w:r w:rsidRPr="00B56ADB">
        <w:rPr>
          <w:i/>
          <w:sz w:val="20"/>
          <w:szCs w:val="20"/>
        </w:rPr>
        <w:t xml:space="preserve"> 2010 Update.</w:t>
      </w:r>
    </w:p>
    <w:p w14:paraId="250117EE" w14:textId="77777777" w:rsidR="0025451C" w:rsidRDefault="0025451C" w:rsidP="00E232EB">
      <w:pPr>
        <w:jc w:val="center"/>
        <w:rPr>
          <w:rFonts w:ascii="Arial" w:hAnsi="Arial" w:cs="Arial"/>
          <w:b/>
          <w:sz w:val="20"/>
        </w:rPr>
      </w:pPr>
    </w:p>
    <w:p w14:paraId="35FFD45D" w14:textId="77777777" w:rsidR="00E232EB" w:rsidRPr="000672F5" w:rsidRDefault="00355EA4" w:rsidP="00E232EB">
      <w:pPr>
        <w:jc w:val="center"/>
        <w:rPr>
          <w:rFonts w:ascii="Arial" w:hAnsi="Arial" w:cs="Arial"/>
          <w:b/>
          <w:sz w:val="20"/>
        </w:rPr>
      </w:pPr>
      <w:r w:rsidRPr="000672F5">
        <w:rPr>
          <w:rFonts w:ascii="Arial" w:hAnsi="Arial" w:cs="Arial"/>
          <w:b/>
          <w:sz w:val="20"/>
        </w:rPr>
        <w:t xml:space="preserve">SECTION 26 </w:t>
      </w:r>
      <w:r w:rsidR="00860D11">
        <w:rPr>
          <w:rFonts w:ascii="Arial" w:hAnsi="Arial" w:cs="Arial"/>
          <w:b/>
          <w:sz w:val="20"/>
        </w:rPr>
        <w:t>52 00</w:t>
      </w:r>
    </w:p>
    <w:p w14:paraId="3282B187" w14:textId="77777777" w:rsidR="00B81CE9" w:rsidRDefault="00860D11" w:rsidP="00BD6926">
      <w:pPr>
        <w:jc w:val="center"/>
        <w:rPr>
          <w:rFonts w:ascii="Arial" w:hAnsi="Arial" w:cs="Arial"/>
          <w:b/>
          <w:sz w:val="20"/>
        </w:rPr>
      </w:pPr>
      <w:r>
        <w:rPr>
          <w:rFonts w:ascii="Arial" w:hAnsi="Arial" w:cs="Arial"/>
          <w:b/>
          <w:sz w:val="20"/>
        </w:rPr>
        <w:t>EMERGENCY LIGHTING</w:t>
      </w:r>
    </w:p>
    <w:p w14:paraId="5AE1554B" w14:textId="77777777" w:rsidR="00BD6926" w:rsidRDefault="00BD6926">
      <w:pPr>
        <w:rPr>
          <w:rFonts w:ascii="Arial" w:hAnsi="Arial" w:cs="Arial"/>
          <w:b/>
          <w:sz w:val="20"/>
        </w:rPr>
      </w:pPr>
    </w:p>
    <w:p w14:paraId="11920281" w14:textId="77777777" w:rsidR="0025451C" w:rsidRPr="00B56ADB" w:rsidRDefault="0025451C" w:rsidP="008449F1">
      <w:pPr>
        <w:pStyle w:val="SpecSpecifierNotes"/>
        <w:ind w:right="144"/>
        <w:rPr>
          <w:sz w:val="20"/>
          <w:szCs w:val="20"/>
        </w:rPr>
      </w:pPr>
      <w:r w:rsidRPr="00B56ADB">
        <w:rPr>
          <w:sz w:val="20"/>
          <w:szCs w:val="20"/>
        </w:rPr>
        <w:t>Specifier Notes:  Delete any information below in Parts 1, 2 or 3 which is not required or relevant for the project.</w:t>
      </w:r>
    </w:p>
    <w:p w14:paraId="2976C3B0" w14:textId="77777777" w:rsidR="0025451C" w:rsidRPr="000672F5" w:rsidRDefault="0025451C">
      <w:pPr>
        <w:rPr>
          <w:rFonts w:ascii="Arial" w:hAnsi="Arial" w:cs="Arial"/>
          <w:b/>
          <w:sz w:val="20"/>
        </w:rPr>
      </w:pPr>
    </w:p>
    <w:p w14:paraId="4C3E12F3" w14:textId="77777777" w:rsidR="00B81CE9" w:rsidRPr="00A847C3" w:rsidRDefault="00B81CE9">
      <w:pPr>
        <w:rPr>
          <w:rFonts w:ascii="Arial" w:hAnsi="Arial" w:cs="Arial"/>
          <w:b/>
          <w:sz w:val="20"/>
          <w:szCs w:val="20"/>
        </w:rPr>
      </w:pPr>
      <w:r w:rsidRPr="00A847C3">
        <w:rPr>
          <w:rFonts w:ascii="Arial" w:hAnsi="Arial" w:cs="Arial"/>
          <w:b/>
          <w:sz w:val="20"/>
          <w:szCs w:val="20"/>
        </w:rPr>
        <w:t>PART 1 – GENERAL</w:t>
      </w:r>
    </w:p>
    <w:p w14:paraId="0469D038" w14:textId="77777777" w:rsidR="00B81CE9" w:rsidRPr="00A847C3" w:rsidRDefault="00B81CE9">
      <w:pPr>
        <w:rPr>
          <w:rFonts w:ascii="Arial" w:hAnsi="Arial" w:cs="Arial"/>
          <w:b/>
          <w:sz w:val="20"/>
          <w:szCs w:val="20"/>
        </w:rPr>
      </w:pPr>
    </w:p>
    <w:p w14:paraId="6A65A2F2" w14:textId="77777777" w:rsidR="00B81CE9" w:rsidRPr="00A847C3" w:rsidRDefault="00B81CE9">
      <w:pPr>
        <w:rPr>
          <w:rFonts w:ascii="Arial" w:hAnsi="Arial" w:cs="Arial"/>
          <w:b/>
          <w:sz w:val="20"/>
          <w:szCs w:val="20"/>
        </w:rPr>
      </w:pPr>
      <w:r w:rsidRPr="00A847C3">
        <w:rPr>
          <w:rFonts w:ascii="Arial" w:hAnsi="Arial" w:cs="Arial"/>
          <w:b/>
          <w:sz w:val="20"/>
          <w:szCs w:val="20"/>
        </w:rPr>
        <w:t>1.</w:t>
      </w:r>
      <w:r w:rsidR="00211A7A" w:rsidRPr="00A847C3">
        <w:rPr>
          <w:rFonts w:ascii="Arial" w:hAnsi="Arial" w:cs="Arial"/>
          <w:b/>
          <w:sz w:val="20"/>
          <w:szCs w:val="20"/>
        </w:rPr>
        <w:t>0</w:t>
      </w:r>
      <w:r w:rsidRPr="00A847C3">
        <w:rPr>
          <w:rFonts w:ascii="Arial" w:hAnsi="Arial" w:cs="Arial"/>
          <w:b/>
          <w:sz w:val="20"/>
          <w:szCs w:val="20"/>
        </w:rPr>
        <w:t>1</w:t>
      </w:r>
      <w:r w:rsidRPr="00A847C3">
        <w:rPr>
          <w:rFonts w:ascii="Arial" w:hAnsi="Arial" w:cs="Arial"/>
          <w:b/>
          <w:sz w:val="20"/>
          <w:szCs w:val="20"/>
        </w:rPr>
        <w:tab/>
        <w:t>SUMMARY</w:t>
      </w:r>
    </w:p>
    <w:p w14:paraId="58291D5E" w14:textId="77777777" w:rsidR="00B81CE9" w:rsidRPr="00A847C3" w:rsidRDefault="00B81CE9">
      <w:pPr>
        <w:rPr>
          <w:rFonts w:ascii="Arial" w:hAnsi="Arial" w:cs="Arial"/>
          <w:sz w:val="20"/>
          <w:szCs w:val="20"/>
        </w:rPr>
      </w:pPr>
    </w:p>
    <w:p w14:paraId="3C5877DD" w14:textId="77777777" w:rsidR="00023F32" w:rsidRDefault="00B81CE9" w:rsidP="00BD6926">
      <w:pPr>
        <w:pStyle w:val="List2"/>
        <w:ind w:left="1440" w:hanging="720"/>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r>
      <w:r w:rsidR="00023F32" w:rsidRPr="00A847C3">
        <w:rPr>
          <w:rFonts w:ascii="Arial" w:hAnsi="Arial" w:cs="Arial"/>
          <w:sz w:val="20"/>
          <w:szCs w:val="20"/>
        </w:rPr>
        <w:t>This s</w:t>
      </w:r>
      <w:r w:rsidR="00355EA4" w:rsidRPr="00A847C3">
        <w:rPr>
          <w:rFonts w:ascii="Arial" w:hAnsi="Arial" w:cs="Arial"/>
          <w:sz w:val="20"/>
          <w:szCs w:val="20"/>
        </w:rPr>
        <w:t xml:space="preserve">ection </w:t>
      </w:r>
      <w:r w:rsidR="00EC07BF" w:rsidRPr="00A847C3">
        <w:rPr>
          <w:rFonts w:ascii="Arial" w:hAnsi="Arial" w:cs="Arial"/>
          <w:sz w:val="20"/>
          <w:szCs w:val="20"/>
        </w:rPr>
        <w:t>includes</w:t>
      </w:r>
      <w:r w:rsidR="00023F32" w:rsidRPr="00A847C3">
        <w:rPr>
          <w:rFonts w:ascii="Arial" w:hAnsi="Arial" w:cs="Arial"/>
          <w:sz w:val="20"/>
          <w:szCs w:val="20"/>
        </w:rPr>
        <w:t xml:space="preserve"> </w:t>
      </w:r>
      <w:r w:rsidR="00860D11" w:rsidRPr="00A847C3">
        <w:rPr>
          <w:rFonts w:ascii="Arial" w:hAnsi="Arial" w:cs="Arial"/>
          <w:sz w:val="20"/>
          <w:szCs w:val="20"/>
        </w:rPr>
        <w:t>emergency light</w:t>
      </w:r>
      <w:r w:rsidR="00BF2029" w:rsidRPr="00A847C3">
        <w:rPr>
          <w:rFonts w:ascii="Arial" w:hAnsi="Arial" w:cs="Arial"/>
          <w:sz w:val="20"/>
          <w:szCs w:val="20"/>
        </w:rPr>
        <w:t>ing units with battery back-ups</w:t>
      </w:r>
      <w:r w:rsidR="00C216C7" w:rsidRPr="00A847C3">
        <w:rPr>
          <w:rFonts w:ascii="Arial" w:hAnsi="Arial" w:cs="Arial"/>
          <w:sz w:val="20"/>
          <w:szCs w:val="20"/>
        </w:rPr>
        <w:t xml:space="preserve"> or remote fixture mounting</w:t>
      </w:r>
      <w:r w:rsidR="00BF2029" w:rsidRPr="00A847C3">
        <w:rPr>
          <w:rFonts w:ascii="Arial" w:hAnsi="Arial" w:cs="Arial"/>
          <w:sz w:val="20"/>
          <w:szCs w:val="20"/>
        </w:rPr>
        <w:t xml:space="preserve"> for ordinary location use.</w:t>
      </w:r>
    </w:p>
    <w:p w14:paraId="28FB3586" w14:textId="77777777" w:rsidR="00D42D72" w:rsidRPr="00A847C3" w:rsidRDefault="00D42D72" w:rsidP="00BD6926">
      <w:pPr>
        <w:pStyle w:val="List2"/>
        <w:ind w:left="1440" w:hanging="720"/>
        <w:rPr>
          <w:rFonts w:ascii="Arial" w:hAnsi="Arial" w:cs="Arial"/>
          <w:sz w:val="20"/>
          <w:szCs w:val="20"/>
        </w:rPr>
      </w:pPr>
    </w:p>
    <w:p w14:paraId="48412029" w14:textId="77777777" w:rsidR="00D42D72" w:rsidRDefault="00D42D72" w:rsidP="00D42D72">
      <w:pPr>
        <w:ind w:left="1440" w:hanging="720"/>
        <w:rPr>
          <w:rFonts w:ascii="Arial" w:hAnsi="Arial" w:cs="Arial"/>
          <w:sz w:val="20"/>
        </w:rPr>
      </w:pPr>
      <w:r>
        <w:rPr>
          <w:rFonts w:ascii="Arial" w:hAnsi="Arial" w:cs="Arial"/>
          <w:sz w:val="20"/>
        </w:rPr>
        <w:t>B.</w:t>
      </w:r>
      <w:r>
        <w:rPr>
          <w:rFonts w:ascii="Arial" w:hAnsi="Arial" w:cs="Arial"/>
          <w:sz w:val="20"/>
        </w:rPr>
        <w:tab/>
        <w:t>Related Sections:</w:t>
      </w:r>
    </w:p>
    <w:p w14:paraId="057B8D81" w14:textId="77777777" w:rsidR="00D42D72" w:rsidRDefault="00D42D72" w:rsidP="00D42D72">
      <w:pPr>
        <w:ind w:left="720" w:firstLine="720"/>
        <w:rPr>
          <w:rFonts w:ascii="Arial" w:hAnsi="Arial" w:cs="Arial"/>
          <w:sz w:val="20"/>
        </w:rPr>
      </w:pPr>
      <w:r>
        <w:rPr>
          <w:rFonts w:ascii="Arial" w:hAnsi="Arial" w:cs="Arial"/>
          <w:sz w:val="20"/>
        </w:rPr>
        <w:t xml:space="preserve">1. </w:t>
      </w:r>
      <w:r>
        <w:rPr>
          <w:rFonts w:ascii="Arial" w:hAnsi="Arial" w:cs="Arial"/>
          <w:sz w:val="20"/>
        </w:rPr>
        <w:tab/>
        <w:t>Section 26 54 00.02</w:t>
      </w:r>
      <w:r>
        <w:rPr>
          <w:rFonts w:ascii="Arial" w:hAnsi="Arial" w:cs="Arial"/>
          <w:sz w:val="20"/>
        </w:rPr>
        <w:tab/>
        <w:t>Classified Location Emergency Lighting</w:t>
      </w:r>
    </w:p>
    <w:p w14:paraId="6FF041B6" w14:textId="77777777" w:rsidR="00B81CE9" w:rsidRPr="00A847C3" w:rsidRDefault="00B81CE9">
      <w:pPr>
        <w:rPr>
          <w:rFonts w:ascii="Arial" w:hAnsi="Arial" w:cs="Arial"/>
          <w:sz w:val="20"/>
          <w:szCs w:val="20"/>
        </w:rPr>
      </w:pPr>
    </w:p>
    <w:p w14:paraId="6F15D7A1" w14:textId="77777777" w:rsidR="00B81CE9" w:rsidRPr="00A847C3" w:rsidRDefault="00B81CE9" w:rsidP="00355EA4">
      <w:pPr>
        <w:rPr>
          <w:rFonts w:ascii="Arial" w:hAnsi="Arial" w:cs="Arial"/>
          <w:b/>
          <w:sz w:val="20"/>
          <w:szCs w:val="20"/>
        </w:rPr>
      </w:pPr>
      <w:r w:rsidRPr="00A847C3">
        <w:rPr>
          <w:rFonts w:ascii="Arial" w:hAnsi="Arial" w:cs="Arial"/>
          <w:b/>
          <w:sz w:val="20"/>
          <w:szCs w:val="20"/>
        </w:rPr>
        <w:t>1.</w:t>
      </w:r>
      <w:r w:rsidR="00211A7A" w:rsidRPr="00A847C3">
        <w:rPr>
          <w:rFonts w:ascii="Arial" w:hAnsi="Arial" w:cs="Arial"/>
          <w:b/>
          <w:sz w:val="20"/>
          <w:szCs w:val="20"/>
        </w:rPr>
        <w:t>0</w:t>
      </w:r>
      <w:r w:rsidRPr="00A847C3">
        <w:rPr>
          <w:rFonts w:ascii="Arial" w:hAnsi="Arial" w:cs="Arial"/>
          <w:b/>
          <w:sz w:val="20"/>
          <w:szCs w:val="20"/>
        </w:rPr>
        <w:t>2</w:t>
      </w:r>
      <w:r w:rsidRPr="00A847C3">
        <w:rPr>
          <w:rFonts w:ascii="Arial" w:hAnsi="Arial" w:cs="Arial"/>
          <w:b/>
          <w:sz w:val="20"/>
          <w:szCs w:val="20"/>
        </w:rPr>
        <w:tab/>
        <w:t>REFERENCES</w:t>
      </w:r>
    </w:p>
    <w:p w14:paraId="33FE26B6" w14:textId="77777777" w:rsidR="00B81CE9" w:rsidRPr="00A847C3" w:rsidRDefault="00B81CE9">
      <w:pPr>
        <w:pStyle w:val="List"/>
        <w:ind w:left="0" w:firstLine="0"/>
        <w:rPr>
          <w:rFonts w:ascii="Arial" w:hAnsi="Arial" w:cs="Arial"/>
          <w:sz w:val="20"/>
          <w:szCs w:val="20"/>
        </w:rPr>
      </w:pPr>
    </w:p>
    <w:p w14:paraId="381FEB42" w14:textId="77777777" w:rsidR="00532F45" w:rsidRPr="00A847C3" w:rsidRDefault="00355EA4" w:rsidP="00BD6926">
      <w:pPr>
        <w:pStyle w:val="List"/>
        <w:ind w:left="0" w:firstLine="720"/>
        <w:rPr>
          <w:rFonts w:ascii="Arial" w:hAnsi="Arial" w:cs="Arial"/>
          <w:sz w:val="20"/>
          <w:szCs w:val="20"/>
        </w:rPr>
      </w:pPr>
      <w:r w:rsidRPr="00A847C3">
        <w:rPr>
          <w:rFonts w:ascii="Arial" w:hAnsi="Arial" w:cs="Arial"/>
          <w:sz w:val="20"/>
          <w:szCs w:val="20"/>
        </w:rPr>
        <w:t>A</w:t>
      </w:r>
      <w:r w:rsidR="00B81CE9" w:rsidRPr="00A847C3">
        <w:rPr>
          <w:rFonts w:ascii="Arial" w:hAnsi="Arial" w:cs="Arial"/>
          <w:sz w:val="20"/>
          <w:szCs w:val="20"/>
        </w:rPr>
        <w:t>.</w:t>
      </w:r>
      <w:r w:rsidR="00B81CE9" w:rsidRPr="00A847C3">
        <w:rPr>
          <w:rFonts w:ascii="Arial" w:hAnsi="Arial" w:cs="Arial"/>
          <w:sz w:val="20"/>
          <w:szCs w:val="20"/>
        </w:rPr>
        <w:tab/>
        <w:t>Underwriters Laboratories, Inc. (UL):</w:t>
      </w:r>
    </w:p>
    <w:p w14:paraId="3B912655" w14:textId="77777777" w:rsidR="00B81CE9" w:rsidRPr="00A847C3" w:rsidRDefault="00BD6926" w:rsidP="00532F45">
      <w:pPr>
        <w:pStyle w:val="List"/>
        <w:ind w:left="2160" w:hanging="720"/>
        <w:rPr>
          <w:rFonts w:ascii="Arial" w:hAnsi="Arial" w:cs="Arial"/>
          <w:sz w:val="20"/>
          <w:szCs w:val="20"/>
        </w:rPr>
      </w:pPr>
      <w:r w:rsidRPr="00A847C3">
        <w:rPr>
          <w:rFonts w:ascii="Arial" w:hAnsi="Arial" w:cs="Arial"/>
          <w:sz w:val="20"/>
          <w:szCs w:val="20"/>
        </w:rPr>
        <w:t>1</w:t>
      </w:r>
      <w:r w:rsidR="00532F45" w:rsidRPr="00A847C3">
        <w:rPr>
          <w:rFonts w:ascii="Arial" w:hAnsi="Arial" w:cs="Arial"/>
          <w:sz w:val="20"/>
          <w:szCs w:val="20"/>
        </w:rPr>
        <w:t xml:space="preserve">. </w:t>
      </w:r>
      <w:r w:rsidR="00532F45" w:rsidRPr="00A847C3">
        <w:rPr>
          <w:rFonts w:ascii="Arial" w:hAnsi="Arial" w:cs="Arial"/>
          <w:sz w:val="20"/>
          <w:szCs w:val="20"/>
        </w:rPr>
        <w:tab/>
      </w:r>
      <w:r w:rsidR="004C5AA4" w:rsidRPr="00A847C3">
        <w:rPr>
          <w:rFonts w:ascii="Arial" w:hAnsi="Arial" w:cs="Arial"/>
          <w:sz w:val="20"/>
          <w:szCs w:val="20"/>
        </w:rPr>
        <w:t>UL</w:t>
      </w:r>
      <w:r w:rsidR="00860D11" w:rsidRPr="00A847C3">
        <w:rPr>
          <w:rFonts w:ascii="Arial" w:hAnsi="Arial" w:cs="Arial"/>
          <w:sz w:val="20"/>
          <w:szCs w:val="20"/>
        </w:rPr>
        <w:t>924</w:t>
      </w:r>
      <w:r w:rsidR="00355EA4" w:rsidRPr="00A847C3">
        <w:rPr>
          <w:rFonts w:ascii="Arial" w:hAnsi="Arial" w:cs="Arial"/>
          <w:sz w:val="20"/>
          <w:szCs w:val="20"/>
        </w:rPr>
        <w:tab/>
      </w:r>
      <w:r w:rsidR="00BC4576" w:rsidRPr="00A847C3">
        <w:rPr>
          <w:rFonts w:ascii="Arial" w:hAnsi="Arial" w:cs="Arial"/>
          <w:sz w:val="20"/>
          <w:szCs w:val="20"/>
        </w:rPr>
        <w:tab/>
      </w:r>
      <w:r w:rsidR="00201C9B">
        <w:rPr>
          <w:rFonts w:ascii="Arial" w:hAnsi="Arial" w:cs="Arial"/>
          <w:sz w:val="20"/>
          <w:szCs w:val="20"/>
        </w:rPr>
        <w:tab/>
      </w:r>
      <w:r w:rsidR="00860D11" w:rsidRPr="00A847C3">
        <w:rPr>
          <w:rFonts w:ascii="Arial" w:hAnsi="Arial" w:cs="Arial"/>
          <w:sz w:val="20"/>
          <w:szCs w:val="20"/>
        </w:rPr>
        <w:t>Standard for Safety of Emergency Lighting and Power Equipment</w:t>
      </w:r>
    </w:p>
    <w:p w14:paraId="4A785F2C" w14:textId="77777777" w:rsidR="00B81CE9" w:rsidRPr="00A847C3" w:rsidRDefault="00B81CE9" w:rsidP="003F60D1">
      <w:pPr>
        <w:rPr>
          <w:rFonts w:ascii="Arial" w:hAnsi="Arial" w:cs="Arial"/>
          <w:sz w:val="20"/>
          <w:szCs w:val="20"/>
        </w:rPr>
      </w:pPr>
      <w:r w:rsidRPr="00A847C3">
        <w:rPr>
          <w:rFonts w:ascii="Arial" w:hAnsi="Arial" w:cs="Arial"/>
          <w:sz w:val="20"/>
          <w:szCs w:val="20"/>
        </w:rPr>
        <w:tab/>
      </w:r>
    </w:p>
    <w:p w14:paraId="06E80217" w14:textId="77777777" w:rsidR="00F92571" w:rsidRPr="00A847C3" w:rsidRDefault="00860D11" w:rsidP="003F60D1">
      <w:pPr>
        <w:rPr>
          <w:rFonts w:ascii="Arial" w:hAnsi="Arial" w:cs="Arial"/>
          <w:sz w:val="20"/>
          <w:szCs w:val="20"/>
        </w:rPr>
      </w:pPr>
      <w:r w:rsidRPr="00A847C3">
        <w:rPr>
          <w:rFonts w:ascii="Arial" w:hAnsi="Arial" w:cs="Arial"/>
          <w:sz w:val="20"/>
          <w:szCs w:val="20"/>
        </w:rPr>
        <w:tab/>
        <w:t>B.</w:t>
      </w:r>
      <w:r w:rsidRPr="00A847C3">
        <w:rPr>
          <w:rFonts w:ascii="Arial" w:hAnsi="Arial" w:cs="Arial"/>
          <w:sz w:val="20"/>
          <w:szCs w:val="20"/>
        </w:rPr>
        <w:tab/>
        <w:t>National Fire Prevention Association (NFPA):</w:t>
      </w:r>
    </w:p>
    <w:p w14:paraId="0DA4DD70" w14:textId="77777777" w:rsidR="00860D11" w:rsidRPr="00A847C3" w:rsidRDefault="00860D11" w:rsidP="003F60D1">
      <w:pPr>
        <w:rPr>
          <w:rFonts w:ascii="Arial" w:hAnsi="Arial" w:cs="Arial"/>
          <w:sz w:val="20"/>
          <w:szCs w:val="20"/>
        </w:rPr>
      </w:pPr>
      <w:r w:rsidRPr="00A847C3">
        <w:rPr>
          <w:rFonts w:ascii="Arial" w:hAnsi="Arial" w:cs="Arial"/>
          <w:sz w:val="20"/>
          <w:szCs w:val="20"/>
        </w:rPr>
        <w:tab/>
      </w:r>
      <w:r w:rsidRPr="00A847C3">
        <w:rPr>
          <w:rFonts w:ascii="Arial" w:hAnsi="Arial" w:cs="Arial"/>
          <w:sz w:val="20"/>
          <w:szCs w:val="20"/>
        </w:rPr>
        <w:tab/>
        <w:t>1.</w:t>
      </w:r>
      <w:r w:rsidRPr="00A847C3">
        <w:rPr>
          <w:rFonts w:ascii="Arial" w:hAnsi="Arial" w:cs="Arial"/>
          <w:sz w:val="20"/>
          <w:szCs w:val="20"/>
        </w:rPr>
        <w:tab/>
        <w:t>NFPA 101</w:t>
      </w:r>
      <w:r w:rsidRPr="00A847C3">
        <w:rPr>
          <w:rFonts w:ascii="Arial" w:hAnsi="Arial" w:cs="Arial"/>
          <w:sz w:val="20"/>
          <w:szCs w:val="20"/>
        </w:rPr>
        <w:tab/>
      </w:r>
      <w:r w:rsidR="00201C9B">
        <w:rPr>
          <w:rFonts w:ascii="Arial" w:hAnsi="Arial" w:cs="Arial"/>
          <w:sz w:val="20"/>
          <w:szCs w:val="20"/>
        </w:rPr>
        <w:tab/>
      </w:r>
      <w:r w:rsidRPr="00A847C3">
        <w:rPr>
          <w:rFonts w:ascii="Arial" w:hAnsi="Arial" w:cs="Arial"/>
          <w:sz w:val="20"/>
          <w:szCs w:val="20"/>
        </w:rPr>
        <w:t>Life Safety Code</w:t>
      </w:r>
    </w:p>
    <w:p w14:paraId="08CFC431" w14:textId="77777777" w:rsidR="00F92571" w:rsidRPr="00A847C3" w:rsidRDefault="00F92571" w:rsidP="003F60D1">
      <w:pPr>
        <w:rPr>
          <w:rFonts w:ascii="Arial" w:hAnsi="Arial" w:cs="Arial"/>
          <w:sz w:val="20"/>
          <w:szCs w:val="20"/>
        </w:rPr>
      </w:pPr>
    </w:p>
    <w:p w14:paraId="25A64F9D" w14:textId="77777777" w:rsidR="00F92571" w:rsidRPr="00A847C3" w:rsidRDefault="00F92571" w:rsidP="00F92571">
      <w:pPr>
        <w:widowControl w:val="0"/>
        <w:autoSpaceDE w:val="0"/>
        <w:autoSpaceDN w:val="0"/>
        <w:adjustRightInd w:val="0"/>
        <w:jc w:val="both"/>
        <w:rPr>
          <w:rFonts w:ascii="Arial" w:hAnsi="Arial" w:cs="Arial"/>
          <w:sz w:val="20"/>
          <w:szCs w:val="20"/>
        </w:rPr>
      </w:pPr>
      <w:r w:rsidRPr="00A847C3">
        <w:rPr>
          <w:rFonts w:ascii="Arial" w:hAnsi="Arial" w:cs="Arial"/>
          <w:sz w:val="20"/>
          <w:szCs w:val="20"/>
        </w:rPr>
        <w:tab/>
        <w:t>C.</w:t>
      </w:r>
      <w:r w:rsidRPr="00A847C3">
        <w:rPr>
          <w:rFonts w:ascii="Arial" w:hAnsi="Arial" w:cs="Arial"/>
          <w:sz w:val="20"/>
          <w:szCs w:val="20"/>
        </w:rPr>
        <w:tab/>
        <w:t>National Fire Protection Association (NFPA):</w:t>
      </w:r>
    </w:p>
    <w:p w14:paraId="7848FC45" w14:textId="77777777" w:rsidR="00201C9B" w:rsidRDefault="00201C9B" w:rsidP="00201C9B">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 xml:space="preserve">1.  </w:t>
      </w:r>
      <w:r>
        <w:rPr>
          <w:rFonts w:ascii="Arial" w:hAnsi="Arial" w:cs="Arial"/>
          <w:sz w:val="20"/>
          <w:szCs w:val="20"/>
        </w:rPr>
        <w:tab/>
        <w:t>NFPA 70</w:t>
      </w:r>
      <w:r>
        <w:rPr>
          <w:rFonts w:ascii="Arial" w:hAnsi="Arial" w:cs="Arial"/>
          <w:sz w:val="20"/>
          <w:szCs w:val="20"/>
        </w:rPr>
        <w:tab/>
        <w:t xml:space="preserve"> </w:t>
      </w:r>
      <w:r>
        <w:rPr>
          <w:rFonts w:ascii="Arial" w:hAnsi="Arial" w:cs="Arial"/>
          <w:sz w:val="20"/>
          <w:szCs w:val="20"/>
        </w:rPr>
        <w:tab/>
        <w:t>National Electrical Code (NEC)</w:t>
      </w:r>
    </w:p>
    <w:p w14:paraId="2302D2C9" w14:textId="77777777" w:rsidR="00A847C3" w:rsidRPr="00A847C3" w:rsidRDefault="00A847C3" w:rsidP="003F60D1">
      <w:pPr>
        <w:rPr>
          <w:rFonts w:ascii="Arial" w:hAnsi="Arial" w:cs="Arial"/>
          <w:sz w:val="20"/>
          <w:szCs w:val="20"/>
        </w:rPr>
      </w:pPr>
    </w:p>
    <w:p w14:paraId="3E5D3C44" w14:textId="77777777" w:rsidR="00A847C3" w:rsidRPr="00A847C3" w:rsidRDefault="00A847C3" w:rsidP="00A847C3">
      <w:pPr>
        <w:widowControl w:val="0"/>
        <w:autoSpaceDE w:val="0"/>
        <w:autoSpaceDN w:val="0"/>
        <w:adjustRightInd w:val="0"/>
        <w:jc w:val="both"/>
        <w:rPr>
          <w:rFonts w:ascii="Arial" w:hAnsi="Arial" w:cs="Arial"/>
          <w:sz w:val="20"/>
          <w:szCs w:val="20"/>
        </w:rPr>
      </w:pPr>
      <w:r w:rsidRPr="00A847C3">
        <w:rPr>
          <w:rFonts w:ascii="Arial" w:hAnsi="Arial" w:cs="Arial"/>
          <w:sz w:val="20"/>
          <w:szCs w:val="20"/>
        </w:rPr>
        <w:tab/>
        <w:t>D.</w:t>
      </w:r>
      <w:r w:rsidRPr="00A847C3">
        <w:rPr>
          <w:rFonts w:ascii="Arial" w:hAnsi="Arial" w:cs="Arial"/>
          <w:sz w:val="20"/>
          <w:szCs w:val="20"/>
        </w:rPr>
        <w:tab/>
      </w:r>
      <w:r w:rsidRPr="00A847C3">
        <w:rPr>
          <w:rFonts w:ascii="Arial" w:hAnsi="Arial" w:cs="Arial"/>
          <w:color w:val="000000"/>
          <w:sz w:val="20"/>
          <w:szCs w:val="20"/>
        </w:rPr>
        <w:t>Canadian Standards Association</w:t>
      </w:r>
      <w:r w:rsidRPr="00A847C3">
        <w:rPr>
          <w:rFonts w:ascii="Arial" w:hAnsi="Arial" w:cs="Arial"/>
          <w:sz w:val="20"/>
          <w:szCs w:val="20"/>
        </w:rPr>
        <w:t xml:space="preserve"> (CAS):</w:t>
      </w:r>
    </w:p>
    <w:p w14:paraId="19DDCEFA" w14:textId="77777777" w:rsidR="00A847C3" w:rsidRPr="00A847C3" w:rsidRDefault="00A847C3" w:rsidP="00A847C3">
      <w:pPr>
        <w:widowControl w:val="0"/>
        <w:autoSpaceDE w:val="0"/>
        <w:autoSpaceDN w:val="0"/>
        <w:adjustRightInd w:val="0"/>
        <w:jc w:val="both"/>
        <w:rPr>
          <w:rFonts w:ascii="Arial" w:hAnsi="Arial" w:cs="Arial"/>
          <w:sz w:val="20"/>
          <w:szCs w:val="20"/>
        </w:rPr>
      </w:pPr>
      <w:r w:rsidRPr="00A847C3">
        <w:rPr>
          <w:rFonts w:ascii="Arial" w:hAnsi="Arial" w:cs="Arial"/>
          <w:sz w:val="20"/>
          <w:szCs w:val="20"/>
        </w:rPr>
        <w:tab/>
      </w:r>
      <w:r w:rsidRPr="00A847C3">
        <w:rPr>
          <w:rFonts w:ascii="Arial" w:hAnsi="Arial" w:cs="Arial"/>
          <w:sz w:val="20"/>
          <w:szCs w:val="20"/>
        </w:rPr>
        <w:tab/>
        <w:t xml:space="preserve">1.  </w:t>
      </w:r>
      <w:r w:rsidRPr="00A847C3">
        <w:rPr>
          <w:rFonts w:ascii="Arial" w:hAnsi="Arial" w:cs="Arial"/>
          <w:sz w:val="20"/>
          <w:szCs w:val="20"/>
        </w:rPr>
        <w:tab/>
        <w:t>CSA C22.2 No.141</w:t>
      </w:r>
      <w:r w:rsidRPr="00A847C3">
        <w:rPr>
          <w:rFonts w:ascii="Arial" w:hAnsi="Arial" w:cs="Arial"/>
          <w:sz w:val="20"/>
          <w:szCs w:val="20"/>
        </w:rPr>
        <w:tab/>
        <w:t>Unit Equipment for Emergency Lighting</w:t>
      </w:r>
    </w:p>
    <w:p w14:paraId="6D5A113A" w14:textId="77777777" w:rsidR="00A847C3" w:rsidRPr="00A847C3" w:rsidRDefault="00A847C3" w:rsidP="00A847C3">
      <w:pPr>
        <w:widowControl w:val="0"/>
        <w:autoSpaceDE w:val="0"/>
        <w:autoSpaceDN w:val="0"/>
        <w:adjustRightInd w:val="0"/>
        <w:jc w:val="both"/>
        <w:rPr>
          <w:rFonts w:ascii="Arial" w:hAnsi="Arial" w:cs="Arial"/>
          <w:sz w:val="20"/>
          <w:szCs w:val="20"/>
        </w:rPr>
      </w:pPr>
      <w:r w:rsidRPr="00A847C3">
        <w:rPr>
          <w:rFonts w:ascii="Arial" w:hAnsi="Arial" w:cs="Arial"/>
          <w:sz w:val="20"/>
          <w:szCs w:val="20"/>
        </w:rPr>
        <w:tab/>
      </w:r>
      <w:r w:rsidRPr="00A847C3">
        <w:rPr>
          <w:rFonts w:ascii="Arial" w:hAnsi="Arial" w:cs="Arial"/>
          <w:sz w:val="20"/>
          <w:szCs w:val="20"/>
        </w:rPr>
        <w:tab/>
        <w:t>2.</w:t>
      </w:r>
      <w:r w:rsidRPr="00A847C3">
        <w:rPr>
          <w:rFonts w:ascii="Arial" w:hAnsi="Arial" w:cs="Arial"/>
          <w:sz w:val="20"/>
          <w:szCs w:val="20"/>
        </w:rPr>
        <w:tab/>
        <w:t>CSA C860</w:t>
      </w:r>
      <w:r w:rsidRPr="00A847C3">
        <w:rPr>
          <w:rFonts w:ascii="Arial" w:hAnsi="Arial" w:cs="Arial"/>
          <w:sz w:val="20"/>
          <w:szCs w:val="20"/>
        </w:rPr>
        <w:tab/>
      </w:r>
      <w:r w:rsidRPr="00A847C3">
        <w:rPr>
          <w:rFonts w:ascii="Arial" w:hAnsi="Arial" w:cs="Arial"/>
          <w:sz w:val="20"/>
          <w:szCs w:val="20"/>
        </w:rPr>
        <w:tab/>
        <w:t>Performance of Internally Lighted Exit signs</w:t>
      </w:r>
      <w:r w:rsidRPr="00A847C3">
        <w:rPr>
          <w:rFonts w:ascii="Arial" w:hAnsi="Arial" w:cs="Arial"/>
          <w:sz w:val="20"/>
          <w:szCs w:val="20"/>
        </w:rPr>
        <w:tab/>
      </w:r>
    </w:p>
    <w:p w14:paraId="3353D80E" w14:textId="77777777" w:rsidR="00A847C3" w:rsidRPr="00A847C3" w:rsidRDefault="00A847C3" w:rsidP="00A847C3">
      <w:pPr>
        <w:ind w:left="1440"/>
        <w:rPr>
          <w:rFonts w:ascii="Arial" w:hAnsi="Arial" w:cs="Arial"/>
          <w:sz w:val="20"/>
          <w:szCs w:val="20"/>
        </w:rPr>
      </w:pPr>
      <w:r w:rsidRPr="00A847C3">
        <w:rPr>
          <w:rFonts w:ascii="Arial" w:hAnsi="Arial" w:cs="Arial"/>
          <w:sz w:val="20"/>
          <w:szCs w:val="20"/>
        </w:rPr>
        <w:t>3.</w:t>
      </w:r>
      <w:r w:rsidRPr="00A847C3">
        <w:rPr>
          <w:rFonts w:ascii="Arial" w:hAnsi="Arial" w:cs="Arial"/>
          <w:sz w:val="20"/>
          <w:szCs w:val="20"/>
        </w:rPr>
        <w:tab/>
        <w:t>CSA C22.1</w:t>
      </w:r>
      <w:r w:rsidRPr="00A847C3">
        <w:rPr>
          <w:rFonts w:ascii="Arial" w:hAnsi="Arial" w:cs="Arial"/>
          <w:sz w:val="20"/>
          <w:szCs w:val="20"/>
        </w:rPr>
        <w:tab/>
      </w:r>
      <w:r w:rsidRPr="00A847C3">
        <w:rPr>
          <w:rFonts w:ascii="Arial" w:hAnsi="Arial" w:cs="Arial"/>
          <w:sz w:val="20"/>
          <w:szCs w:val="20"/>
        </w:rPr>
        <w:tab/>
        <w:t>Canadian Electrical Code Part I (CEC)</w:t>
      </w:r>
    </w:p>
    <w:p w14:paraId="32945FD6" w14:textId="77777777" w:rsidR="00A847C3" w:rsidRPr="00A847C3" w:rsidRDefault="00A847C3" w:rsidP="003F60D1">
      <w:pPr>
        <w:rPr>
          <w:rFonts w:ascii="Arial" w:hAnsi="Arial" w:cs="Arial"/>
          <w:sz w:val="20"/>
          <w:szCs w:val="20"/>
        </w:rPr>
      </w:pPr>
    </w:p>
    <w:p w14:paraId="012D6AEA" w14:textId="77777777" w:rsidR="00A847C3" w:rsidRPr="00A847C3" w:rsidRDefault="00A847C3" w:rsidP="00A847C3">
      <w:pPr>
        <w:widowControl w:val="0"/>
        <w:autoSpaceDE w:val="0"/>
        <w:autoSpaceDN w:val="0"/>
        <w:adjustRightInd w:val="0"/>
        <w:jc w:val="both"/>
        <w:rPr>
          <w:rFonts w:ascii="Arial" w:hAnsi="Arial" w:cs="Arial"/>
          <w:sz w:val="20"/>
          <w:szCs w:val="20"/>
        </w:rPr>
      </w:pPr>
      <w:r w:rsidRPr="00A847C3">
        <w:rPr>
          <w:rFonts w:ascii="Arial" w:hAnsi="Arial" w:cs="Arial"/>
          <w:sz w:val="20"/>
          <w:szCs w:val="20"/>
        </w:rPr>
        <w:tab/>
        <w:t>E.</w:t>
      </w:r>
      <w:r w:rsidRPr="00A847C3">
        <w:rPr>
          <w:rFonts w:ascii="Arial" w:hAnsi="Arial" w:cs="Arial"/>
          <w:sz w:val="20"/>
          <w:szCs w:val="20"/>
        </w:rPr>
        <w:tab/>
      </w:r>
      <w:smartTag w:uri="urn:schemas-microsoft-com:office:smarttags" w:element="PlaceName">
        <w:r w:rsidRPr="00A847C3">
          <w:rPr>
            <w:rFonts w:ascii="Arial" w:hAnsi="Arial" w:cs="Arial"/>
            <w:sz w:val="20"/>
            <w:szCs w:val="20"/>
          </w:rPr>
          <w:t>National</w:t>
        </w:r>
      </w:smartTag>
      <w:r w:rsidRPr="00A847C3">
        <w:rPr>
          <w:rFonts w:ascii="Arial" w:hAnsi="Arial" w:cs="Arial"/>
          <w:sz w:val="20"/>
          <w:szCs w:val="20"/>
        </w:rPr>
        <w:t xml:space="preserve"> </w:t>
      </w:r>
      <w:smartTag w:uri="urn:schemas-microsoft-com:office:smarttags" w:element="PlaceType">
        <w:r w:rsidRPr="00A847C3">
          <w:rPr>
            <w:rFonts w:ascii="Arial" w:hAnsi="Arial" w:cs="Arial"/>
            <w:sz w:val="20"/>
            <w:szCs w:val="20"/>
          </w:rPr>
          <w:t>Building</w:t>
        </w:r>
      </w:smartTag>
      <w:r w:rsidRPr="00A847C3">
        <w:rPr>
          <w:rFonts w:ascii="Arial" w:hAnsi="Arial" w:cs="Arial"/>
          <w:sz w:val="20"/>
          <w:szCs w:val="20"/>
        </w:rPr>
        <w:t xml:space="preserve"> Code of </w:t>
      </w:r>
      <w:smartTag w:uri="urn:schemas-microsoft-com:office:smarttags" w:element="country-region">
        <w:smartTag w:uri="urn:schemas-microsoft-com:office:smarttags" w:element="place">
          <w:r w:rsidRPr="00A847C3">
            <w:rPr>
              <w:rFonts w:ascii="Arial" w:hAnsi="Arial" w:cs="Arial"/>
              <w:sz w:val="20"/>
              <w:szCs w:val="20"/>
            </w:rPr>
            <w:t>Canada</w:t>
          </w:r>
        </w:smartTag>
      </w:smartTag>
      <w:r w:rsidRPr="00A847C3">
        <w:rPr>
          <w:rFonts w:ascii="Arial" w:hAnsi="Arial" w:cs="Arial"/>
          <w:sz w:val="20"/>
          <w:szCs w:val="20"/>
        </w:rPr>
        <w:t xml:space="preserve"> (NBC)</w:t>
      </w:r>
    </w:p>
    <w:p w14:paraId="466B4223" w14:textId="77777777" w:rsidR="00860D11" w:rsidRPr="00A847C3" w:rsidRDefault="00F92571" w:rsidP="003F60D1">
      <w:pPr>
        <w:rPr>
          <w:rFonts w:ascii="Arial" w:hAnsi="Arial" w:cs="Arial"/>
          <w:sz w:val="20"/>
          <w:szCs w:val="20"/>
        </w:rPr>
      </w:pPr>
      <w:r w:rsidRPr="00A847C3">
        <w:rPr>
          <w:rFonts w:ascii="Arial" w:hAnsi="Arial" w:cs="Arial"/>
          <w:sz w:val="20"/>
          <w:szCs w:val="20"/>
        </w:rPr>
        <w:tab/>
      </w:r>
    </w:p>
    <w:p w14:paraId="1BD51C39" w14:textId="77777777" w:rsidR="00B81CE9" w:rsidRPr="00A847C3" w:rsidRDefault="003F60D1">
      <w:pPr>
        <w:rPr>
          <w:rFonts w:ascii="Arial" w:hAnsi="Arial" w:cs="Arial"/>
          <w:b/>
          <w:sz w:val="20"/>
          <w:szCs w:val="20"/>
        </w:rPr>
      </w:pPr>
      <w:r w:rsidRPr="00A847C3">
        <w:rPr>
          <w:rFonts w:ascii="Arial" w:hAnsi="Arial" w:cs="Arial"/>
          <w:b/>
          <w:sz w:val="20"/>
          <w:szCs w:val="20"/>
        </w:rPr>
        <w:t>1.</w:t>
      </w:r>
      <w:r w:rsidR="00211A7A" w:rsidRPr="00A847C3">
        <w:rPr>
          <w:rFonts w:ascii="Arial" w:hAnsi="Arial" w:cs="Arial"/>
          <w:b/>
          <w:sz w:val="20"/>
          <w:szCs w:val="20"/>
        </w:rPr>
        <w:t>0</w:t>
      </w:r>
      <w:r w:rsidRPr="00A847C3">
        <w:rPr>
          <w:rFonts w:ascii="Arial" w:hAnsi="Arial" w:cs="Arial"/>
          <w:b/>
          <w:sz w:val="20"/>
          <w:szCs w:val="20"/>
        </w:rPr>
        <w:t>3</w:t>
      </w:r>
      <w:r w:rsidR="00B81CE9" w:rsidRPr="00A847C3">
        <w:rPr>
          <w:rFonts w:ascii="Arial" w:hAnsi="Arial" w:cs="Arial"/>
          <w:b/>
          <w:sz w:val="20"/>
          <w:szCs w:val="20"/>
        </w:rPr>
        <w:tab/>
        <w:t>SUBMITTALS</w:t>
      </w:r>
    </w:p>
    <w:p w14:paraId="59A87E0A" w14:textId="77777777" w:rsidR="0025451C" w:rsidRPr="00A847C3" w:rsidRDefault="0025451C" w:rsidP="0025451C">
      <w:pPr>
        <w:pStyle w:val="SpecHeading4A"/>
        <w:rPr>
          <w:rFonts w:cs="Arial"/>
          <w:sz w:val="20"/>
          <w:szCs w:val="20"/>
        </w:rPr>
      </w:pPr>
      <w:r w:rsidRPr="00A847C3">
        <w:rPr>
          <w:rFonts w:cs="Arial"/>
          <w:sz w:val="20"/>
          <w:szCs w:val="20"/>
        </w:rPr>
        <w:tab/>
      </w:r>
    </w:p>
    <w:p w14:paraId="2FF81C7A" w14:textId="77777777" w:rsidR="0025451C" w:rsidRPr="00A847C3" w:rsidRDefault="0025451C" w:rsidP="0025451C">
      <w:pPr>
        <w:pStyle w:val="SpecHeading4A"/>
        <w:rPr>
          <w:rFonts w:cs="Arial"/>
          <w:sz w:val="20"/>
          <w:szCs w:val="20"/>
        </w:rPr>
      </w:pPr>
      <w:r w:rsidRPr="00A847C3">
        <w:rPr>
          <w:rFonts w:cs="Arial"/>
          <w:sz w:val="20"/>
          <w:szCs w:val="20"/>
        </w:rPr>
        <w:tab/>
        <w:t>A.</w:t>
      </w:r>
      <w:r w:rsidRPr="00A847C3">
        <w:rPr>
          <w:rFonts w:cs="Arial"/>
          <w:sz w:val="20"/>
          <w:szCs w:val="20"/>
        </w:rPr>
        <w:tab/>
        <w:t>Comply with Section 01 33 00 – Submittal Procedures.</w:t>
      </w:r>
    </w:p>
    <w:p w14:paraId="5C693BCD" w14:textId="77777777" w:rsidR="0025451C" w:rsidRPr="00A847C3" w:rsidRDefault="0025451C" w:rsidP="0025451C">
      <w:pPr>
        <w:rPr>
          <w:rFonts w:ascii="Arial" w:hAnsi="Arial" w:cs="Arial"/>
          <w:sz w:val="20"/>
          <w:szCs w:val="20"/>
        </w:rPr>
      </w:pPr>
    </w:p>
    <w:p w14:paraId="4C280C40" w14:textId="77777777" w:rsidR="00B81CE9" w:rsidRPr="00A847C3" w:rsidRDefault="00B81CE9">
      <w:pPr>
        <w:rPr>
          <w:rFonts w:ascii="Arial" w:hAnsi="Arial" w:cs="Arial"/>
          <w:sz w:val="20"/>
          <w:szCs w:val="20"/>
        </w:rPr>
      </w:pPr>
      <w:r w:rsidRPr="00A847C3">
        <w:rPr>
          <w:rFonts w:ascii="Arial" w:hAnsi="Arial" w:cs="Arial"/>
          <w:sz w:val="20"/>
          <w:szCs w:val="20"/>
        </w:rPr>
        <w:tab/>
      </w:r>
      <w:r w:rsidR="0025451C" w:rsidRPr="00A847C3">
        <w:rPr>
          <w:rFonts w:ascii="Arial" w:hAnsi="Arial" w:cs="Arial"/>
          <w:sz w:val="20"/>
          <w:szCs w:val="20"/>
        </w:rPr>
        <w:t>B</w:t>
      </w:r>
      <w:r w:rsidRPr="00A847C3">
        <w:rPr>
          <w:rFonts w:ascii="Arial" w:hAnsi="Arial" w:cs="Arial"/>
          <w:sz w:val="20"/>
          <w:szCs w:val="20"/>
        </w:rPr>
        <w:t>.</w:t>
      </w:r>
      <w:r w:rsidRPr="00A847C3">
        <w:rPr>
          <w:rFonts w:ascii="Arial" w:hAnsi="Arial" w:cs="Arial"/>
          <w:sz w:val="20"/>
          <w:szCs w:val="20"/>
        </w:rPr>
        <w:tab/>
        <w:t>Product Data:</w:t>
      </w:r>
    </w:p>
    <w:p w14:paraId="376AD8DB" w14:textId="77777777" w:rsidR="00B81CE9" w:rsidRPr="00A847C3" w:rsidRDefault="00B81CE9" w:rsidP="0013262A">
      <w:pPr>
        <w:ind w:left="1440"/>
        <w:rPr>
          <w:rFonts w:ascii="Arial" w:hAnsi="Arial" w:cs="Arial"/>
          <w:sz w:val="20"/>
          <w:szCs w:val="20"/>
        </w:rPr>
      </w:pPr>
      <w:r w:rsidRPr="00A847C3">
        <w:rPr>
          <w:rFonts w:ascii="Arial" w:hAnsi="Arial" w:cs="Arial"/>
          <w:sz w:val="20"/>
          <w:szCs w:val="20"/>
        </w:rPr>
        <w:t>1. Submit manufacturer’s descriptive literature and product specifications for each product.</w:t>
      </w:r>
    </w:p>
    <w:p w14:paraId="190E08BA" w14:textId="77777777" w:rsidR="00B81CE9" w:rsidRPr="00A847C3" w:rsidRDefault="00B81CE9">
      <w:pPr>
        <w:ind w:left="720" w:firstLine="720"/>
        <w:rPr>
          <w:rFonts w:ascii="Arial" w:hAnsi="Arial" w:cs="Arial"/>
          <w:sz w:val="20"/>
          <w:szCs w:val="20"/>
        </w:rPr>
      </w:pPr>
      <w:r w:rsidRPr="00A847C3">
        <w:rPr>
          <w:rFonts w:ascii="Arial" w:hAnsi="Arial" w:cs="Arial"/>
          <w:sz w:val="20"/>
          <w:szCs w:val="20"/>
        </w:rPr>
        <w:t xml:space="preserve">2. Manufacturer’s product drawings. </w:t>
      </w:r>
    </w:p>
    <w:p w14:paraId="4A717FC4" w14:textId="77777777" w:rsidR="003F60D1" w:rsidRPr="00A847C3" w:rsidRDefault="003F60D1" w:rsidP="003F60D1">
      <w:pPr>
        <w:rPr>
          <w:rFonts w:ascii="Arial" w:hAnsi="Arial" w:cs="Arial"/>
          <w:sz w:val="20"/>
          <w:szCs w:val="20"/>
        </w:rPr>
      </w:pPr>
    </w:p>
    <w:p w14:paraId="7F3F64E1" w14:textId="77777777" w:rsidR="003F60D1" w:rsidRPr="00A847C3" w:rsidRDefault="0025451C" w:rsidP="003F60D1">
      <w:pPr>
        <w:rPr>
          <w:rFonts w:ascii="Arial" w:hAnsi="Arial" w:cs="Arial"/>
          <w:sz w:val="20"/>
          <w:szCs w:val="20"/>
        </w:rPr>
      </w:pPr>
      <w:r w:rsidRPr="00A847C3">
        <w:rPr>
          <w:rFonts w:ascii="Arial" w:hAnsi="Arial" w:cs="Arial"/>
          <w:sz w:val="20"/>
          <w:szCs w:val="20"/>
        </w:rPr>
        <w:tab/>
        <w:t>C</w:t>
      </w:r>
      <w:r w:rsidR="003F60D1" w:rsidRPr="00A847C3">
        <w:rPr>
          <w:rFonts w:ascii="Arial" w:hAnsi="Arial" w:cs="Arial"/>
          <w:sz w:val="20"/>
          <w:szCs w:val="20"/>
        </w:rPr>
        <w:t>.</w:t>
      </w:r>
      <w:r w:rsidR="003F60D1" w:rsidRPr="00A847C3">
        <w:rPr>
          <w:rFonts w:ascii="Arial" w:hAnsi="Arial" w:cs="Arial"/>
          <w:sz w:val="20"/>
          <w:szCs w:val="20"/>
        </w:rPr>
        <w:tab/>
        <w:t>Manufacturer’s installation instructions</w:t>
      </w:r>
    </w:p>
    <w:p w14:paraId="3E0E1468" w14:textId="77777777" w:rsidR="00B81CE9" w:rsidRDefault="00B81CE9">
      <w:pPr>
        <w:rPr>
          <w:rFonts w:ascii="Arial" w:hAnsi="Arial" w:cs="Arial"/>
          <w:sz w:val="20"/>
          <w:szCs w:val="20"/>
        </w:rPr>
      </w:pPr>
    </w:p>
    <w:p w14:paraId="3D31BF9C" w14:textId="77777777" w:rsidR="00D42D72" w:rsidRPr="00A847C3" w:rsidRDefault="00D42D72">
      <w:pPr>
        <w:rPr>
          <w:rFonts w:ascii="Arial" w:hAnsi="Arial" w:cs="Arial"/>
          <w:sz w:val="20"/>
          <w:szCs w:val="20"/>
        </w:rPr>
      </w:pPr>
    </w:p>
    <w:p w14:paraId="389097BE" w14:textId="77777777" w:rsidR="00B81CE9" w:rsidRPr="00A847C3" w:rsidRDefault="00B81CE9">
      <w:pPr>
        <w:rPr>
          <w:rFonts w:ascii="Arial" w:hAnsi="Arial" w:cs="Arial"/>
          <w:b/>
          <w:sz w:val="20"/>
          <w:szCs w:val="20"/>
        </w:rPr>
      </w:pPr>
      <w:r w:rsidRPr="00A847C3">
        <w:rPr>
          <w:rFonts w:ascii="Arial" w:hAnsi="Arial" w:cs="Arial"/>
          <w:b/>
          <w:sz w:val="20"/>
          <w:szCs w:val="20"/>
        </w:rPr>
        <w:lastRenderedPageBreak/>
        <w:t>1.</w:t>
      </w:r>
      <w:r w:rsidR="00211A7A" w:rsidRPr="00A847C3">
        <w:rPr>
          <w:rFonts w:ascii="Arial" w:hAnsi="Arial" w:cs="Arial"/>
          <w:b/>
          <w:sz w:val="20"/>
          <w:szCs w:val="20"/>
        </w:rPr>
        <w:t>0</w:t>
      </w:r>
      <w:r w:rsidR="003F60D1" w:rsidRPr="00A847C3">
        <w:rPr>
          <w:rFonts w:ascii="Arial" w:hAnsi="Arial" w:cs="Arial"/>
          <w:b/>
          <w:sz w:val="20"/>
          <w:szCs w:val="20"/>
        </w:rPr>
        <w:t>4</w:t>
      </w:r>
      <w:r w:rsidRPr="00A847C3">
        <w:rPr>
          <w:rFonts w:ascii="Arial" w:hAnsi="Arial" w:cs="Arial"/>
          <w:b/>
          <w:sz w:val="20"/>
          <w:szCs w:val="20"/>
        </w:rPr>
        <w:tab/>
        <w:t>QUALITY ASSURANCE</w:t>
      </w:r>
    </w:p>
    <w:p w14:paraId="1E1A2639" w14:textId="77777777" w:rsidR="003F60D1" w:rsidRPr="00A847C3" w:rsidRDefault="003F60D1">
      <w:pPr>
        <w:rPr>
          <w:rFonts w:ascii="Arial" w:hAnsi="Arial" w:cs="Arial"/>
          <w:sz w:val="20"/>
          <w:szCs w:val="20"/>
        </w:rPr>
      </w:pPr>
    </w:p>
    <w:p w14:paraId="6C391625" w14:textId="77777777" w:rsidR="003F60D1" w:rsidRPr="00A847C3" w:rsidRDefault="003F60D1" w:rsidP="003F60D1">
      <w:pPr>
        <w:ind w:left="1440" w:hanging="720"/>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t>Manufacturer Qualifications: Products shall be free of defects in material and workmanship.</w:t>
      </w:r>
    </w:p>
    <w:p w14:paraId="6513878B" w14:textId="77777777" w:rsidR="003F60D1" w:rsidRPr="00A847C3" w:rsidRDefault="003F60D1" w:rsidP="003F60D1">
      <w:pPr>
        <w:ind w:left="1440" w:hanging="720"/>
        <w:rPr>
          <w:rFonts w:ascii="Arial" w:hAnsi="Arial" w:cs="Arial"/>
          <w:sz w:val="20"/>
          <w:szCs w:val="20"/>
        </w:rPr>
      </w:pPr>
    </w:p>
    <w:p w14:paraId="3943D44F" w14:textId="77777777" w:rsidR="00B81CE9" w:rsidRPr="00A847C3" w:rsidRDefault="003F60D1" w:rsidP="003F60D1">
      <w:pPr>
        <w:numPr>
          <w:ilvl w:val="0"/>
          <w:numId w:val="9"/>
        </w:numPr>
        <w:rPr>
          <w:rFonts w:ascii="Arial" w:hAnsi="Arial" w:cs="Arial"/>
          <w:sz w:val="20"/>
          <w:szCs w:val="20"/>
        </w:rPr>
      </w:pPr>
      <w:r w:rsidRPr="00A847C3">
        <w:rPr>
          <w:rFonts w:ascii="Arial" w:hAnsi="Arial" w:cs="Arial"/>
          <w:sz w:val="20"/>
          <w:szCs w:val="20"/>
        </w:rPr>
        <w:t>Furnished pr</w:t>
      </w:r>
      <w:r w:rsidR="00860D11" w:rsidRPr="00A847C3">
        <w:rPr>
          <w:rFonts w:ascii="Arial" w:hAnsi="Arial" w:cs="Arial"/>
          <w:sz w:val="20"/>
          <w:szCs w:val="20"/>
        </w:rPr>
        <w:t xml:space="preserve">oducts are listed </w:t>
      </w:r>
      <w:r w:rsidR="0025451C" w:rsidRPr="00A847C3">
        <w:rPr>
          <w:rFonts w:ascii="Arial" w:hAnsi="Arial" w:cs="Arial"/>
          <w:sz w:val="20"/>
          <w:szCs w:val="20"/>
        </w:rPr>
        <w:t xml:space="preserve">by third party agencies as being </w:t>
      </w:r>
      <w:r w:rsidRPr="00A847C3">
        <w:rPr>
          <w:rFonts w:ascii="Arial" w:hAnsi="Arial" w:cs="Arial"/>
          <w:sz w:val="20"/>
          <w:szCs w:val="20"/>
        </w:rPr>
        <w:t>suitable for the intended purpose.</w:t>
      </w:r>
    </w:p>
    <w:p w14:paraId="7A34BB5A" w14:textId="77777777" w:rsidR="00F92571" w:rsidRPr="00A847C3" w:rsidRDefault="00F92571" w:rsidP="00F92571">
      <w:pPr>
        <w:ind w:left="720"/>
        <w:rPr>
          <w:rFonts w:ascii="Arial" w:hAnsi="Arial" w:cs="Arial"/>
          <w:sz w:val="20"/>
          <w:szCs w:val="20"/>
        </w:rPr>
      </w:pPr>
    </w:p>
    <w:p w14:paraId="54047809" w14:textId="77777777" w:rsidR="00F92571" w:rsidRPr="00A847C3" w:rsidRDefault="00F92571" w:rsidP="00F92571">
      <w:pPr>
        <w:ind w:left="720"/>
        <w:rPr>
          <w:rFonts w:ascii="Arial" w:hAnsi="Arial" w:cs="Arial"/>
          <w:sz w:val="20"/>
          <w:szCs w:val="20"/>
        </w:rPr>
      </w:pPr>
      <w:r w:rsidRPr="00A847C3">
        <w:rPr>
          <w:rFonts w:ascii="Arial" w:hAnsi="Arial" w:cs="Arial"/>
          <w:sz w:val="20"/>
          <w:szCs w:val="20"/>
        </w:rPr>
        <w:t>C.</w:t>
      </w:r>
      <w:r w:rsidRPr="00A847C3">
        <w:rPr>
          <w:rFonts w:ascii="Arial" w:hAnsi="Arial" w:cs="Arial"/>
          <w:sz w:val="20"/>
          <w:szCs w:val="20"/>
        </w:rPr>
        <w:tab/>
        <w:t>All units will be certified that they have been tested prior to shipping.</w:t>
      </w:r>
    </w:p>
    <w:p w14:paraId="4A7DD35A" w14:textId="77777777" w:rsidR="0025451C" w:rsidRPr="00A847C3" w:rsidRDefault="0025451C" w:rsidP="00475D6B">
      <w:pPr>
        <w:rPr>
          <w:rFonts w:ascii="Arial" w:hAnsi="Arial" w:cs="Arial"/>
          <w:sz w:val="20"/>
          <w:szCs w:val="20"/>
        </w:rPr>
      </w:pPr>
    </w:p>
    <w:p w14:paraId="5821F49E" w14:textId="77777777" w:rsidR="003F60D1" w:rsidRPr="00A847C3" w:rsidRDefault="00211A7A" w:rsidP="00211A7A">
      <w:pPr>
        <w:numPr>
          <w:ilvl w:val="1"/>
          <w:numId w:val="13"/>
        </w:numPr>
        <w:rPr>
          <w:rFonts w:ascii="Arial" w:hAnsi="Arial" w:cs="Arial"/>
          <w:b/>
          <w:sz w:val="20"/>
          <w:szCs w:val="20"/>
        </w:rPr>
      </w:pPr>
      <w:r w:rsidRPr="00A847C3">
        <w:rPr>
          <w:rFonts w:ascii="Arial" w:hAnsi="Arial" w:cs="Arial"/>
          <w:b/>
          <w:sz w:val="20"/>
          <w:szCs w:val="20"/>
        </w:rPr>
        <w:t>WARRANTY</w:t>
      </w:r>
    </w:p>
    <w:p w14:paraId="29B231D5" w14:textId="77777777" w:rsidR="00211A7A" w:rsidRPr="00A847C3" w:rsidRDefault="00211A7A" w:rsidP="00211A7A">
      <w:pPr>
        <w:rPr>
          <w:rFonts w:ascii="Arial" w:hAnsi="Arial" w:cs="Arial"/>
          <w:sz w:val="20"/>
          <w:szCs w:val="20"/>
        </w:rPr>
      </w:pPr>
    </w:p>
    <w:p w14:paraId="342E8974" w14:textId="77777777" w:rsidR="003F60D1" w:rsidRPr="00A847C3" w:rsidRDefault="003F60D1" w:rsidP="003F60D1">
      <w:pPr>
        <w:numPr>
          <w:ilvl w:val="0"/>
          <w:numId w:val="11"/>
        </w:numPr>
        <w:rPr>
          <w:rFonts w:ascii="Arial" w:hAnsi="Arial" w:cs="Arial"/>
          <w:sz w:val="20"/>
          <w:szCs w:val="20"/>
        </w:rPr>
      </w:pPr>
      <w:r w:rsidRPr="00A847C3">
        <w:rPr>
          <w:rFonts w:ascii="Arial" w:hAnsi="Arial" w:cs="Arial"/>
          <w:sz w:val="20"/>
          <w:szCs w:val="20"/>
        </w:rPr>
        <w:t>Product is warranted free of defects in material and workmanship.</w:t>
      </w:r>
    </w:p>
    <w:p w14:paraId="785BEF25" w14:textId="77777777" w:rsidR="003F60D1" w:rsidRPr="00A847C3" w:rsidRDefault="003F60D1" w:rsidP="003F60D1">
      <w:pPr>
        <w:ind w:left="720"/>
        <w:rPr>
          <w:rFonts w:ascii="Arial" w:hAnsi="Arial" w:cs="Arial"/>
          <w:sz w:val="20"/>
          <w:szCs w:val="20"/>
        </w:rPr>
      </w:pPr>
    </w:p>
    <w:p w14:paraId="79F24DA2" w14:textId="77777777" w:rsidR="003F60D1" w:rsidRPr="00A847C3" w:rsidRDefault="003F60D1" w:rsidP="003F60D1">
      <w:pPr>
        <w:numPr>
          <w:ilvl w:val="0"/>
          <w:numId w:val="11"/>
        </w:numPr>
        <w:rPr>
          <w:rFonts w:ascii="Arial" w:hAnsi="Arial" w:cs="Arial"/>
          <w:sz w:val="20"/>
          <w:szCs w:val="20"/>
        </w:rPr>
      </w:pPr>
      <w:r w:rsidRPr="00A847C3">
        <w:rPr>
          <w:rFonts w:ascii="Arial" w:hAnsi="Arial" w:cs="Arial"/>
          <w:sz w:val="20"/>
          <w:szCs w:val="20"/>
        </w:rPr>
        <w:t>Product is warranted to perform the intended function within design limits.</w:t>
      </w:r>
    </w:p>
    <w:p w14:paraId="5F992EF8" w14:textId="77777777" w:rsidR="003F60D1" w:rsidRPr="00A847C3" w:rsidRDefault="003F60D1" w:rsidP="003F60D1">
      <w:pPr>
        <w:ind w:left="720"/>
        <w:rPr>
          <w:rFonts w:ascii="Arial" w:hAnsi="Arial" w:cs="Arial"/>
          <w:sz w:val="20"/>
          <w:szCs w:val="20"/>
        </w:rPr>
      </w:pPr>
    </w:p>
    <w:p w14:paraId="12ABC852" w14:textId="77777777" w:rsidR="00B81CE9" w:rsidRPr="00A847C3" w:rsidRDefault="00B81CE9">
      <w:pPr>
        <w:rPr>
          <w:rFonts w:ascii="Arial" w:hAnsi="Arial" w:cs="Arial"/>
          <w:b/>
          <w:sz w:val="20"/>
          <w:szCs w:val="20"/>
        </w:rPr>
      </w:pPr>
      <w:r w:rsidRPr="00A847C3">
        <w:rPr>
          <w:rFonts w:ascii="Arial" w:hAnsi="Arial" w:cs="Arial"/>
          <w:b/>
          <w:sz w:val="20"/>
          <w:szCs w:val="20"/>
        </w:rPr>
        <w:t>PART 2 – PRODUCTS</w:t>
      </w:r>
    </w:p>
    <w:p w14:paraId="6330BEAA" w14:textId="77777777" w:rsidR="00B81CE9" w:rsidRPr="00A847C3" w:rsidRDefault="00B81CE9">
      <w:pPr>
        <w:rPr>
          <w:rFonts w:ascii="Arial" w:hAnsi="Arial" w:cs="Arial"/>
          <w:b/>
          <w:sz w:val="20"/>
          <w:szCs w:val="20"/>
        </w:rPr>
      </w:pPr>
    </w:p>
    <w:p w14:paraId="600F6788" w14:textId="77777777" w:rsidR="00B81CE9" w:rsidRPr="00A847C3" w:rsidRDefault="00B81CE9">
      <w:pPr>
        <w:rPr>
          <w:rFonts w:ascii="Arial" w:hAnsi="Arial" w:cs="Arial"/>
          <w:b/>
          <w:sz w:val="20"/>
          <w:szCs w:val="20"/>
        </w:rPr>
      </w:pPr>
      <w:r w:rsidRPr="00A847C3">
        <w:rPr>
          <w:rFonts w:ascii="Arial" w:hAnsi="Arial" w:cs="Arial"/>
          <w:b/>
          <w:sz w:val="20"/>
          <w:szCs w:val="20"/>
        </w:rPr>
        <w:t>2.</w:t>
      </w:r>
      <w:r w:rsidR="00211A7A" w:rsidRPr="00A847C3">
        <w:rPr>
          <w:rFonts w:ascii="Arial" w:hAnsi="Arial" w:cs="Arial"/>
          <w:b/>
          <w:sz w:val="20"/>
          <w:szCs w:val="20"/>
        </w:rPr>
        <w:t>0</w:t>
      </w:r>
      <w:r w:rsidRPr="00A847C3">
        <w:rPr>
          <w:rFonts w:ascii="Arial" w:hAnsi="Arial" w:cs="Arial"/>
          <w:b/>
          <w:sz w:val="20"/>
          <w:szCs w:val="20"/>
        </w:rPr>
        <w:t>1</w:t>
      </w:r>
      <w:r w:rsidRPr="00A847C3">
        <w:rPr>
          <w:rFonts w:ascii="Arial" w:hAnsi="Arial" w:cs="Arial"/>
          <w:b/>
          <w:sz w:val="20"/>
          <w:szCs w:val="20"/>
        </w:rPr>
        <w:tab/>
        <w:t>GENERAL</w:t>
      </w:r>
    </w:p>
    <w:p w14:paraId="4A03BC33" w14:textId="77777777" w:rsidR="00B81CE9" w:rsidRPr="00A847C3" w:rsidRDefault="00B81CE9">
      <w:pPr>
        <w:rPr>
          <w:rFonts w:ascii="Arial" w:hAnsi="Arial" w:cs="Arial"/>
          <w:sz w:val="20"/>
          <w:szCs w:val="20"/>
        </w:rPr>
      </w:pPr>
    </w:p>
    <w:p w14:paraId="0C57CAAB" w14:textId="77777777" w:rsidR="00A847C3" w:rsidRPr="00A847C3" w:rsidRDefault="00A847C3" w:rsidP="00A847C3">
      <w:pPr>
        <w:widowControl w:val="0"/>
        <w:autoSpaceDE w:val="0"/>
        <w:autoSpaceDN w:val="0"/>
        <w:adjustRightInd w:val="0"/>
        <w:ind w:left="1440" w:hanging="720"/>
        <w:jc w:val="both"/>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t>Emergency lighting units shall be UL Listed and /or CSA Certified to</w:t>
      </w:r>
    </w:p>
    <w:p w14:paraId="1F06C94E" w14:textId="77777777" w:rsidR="00A847C3" w:rsidRPr="00A847C3" w:rsidRDefault="00A847C3" w:rsidP="00A847C3">
      <w:pPr>
        <w:widowControl w:val="0"/>
        <w:numPr>
          <w:ilvl w:val="0"/>
          <w:numId w:val="19"/>
        </w:numPr>
        <w:tabs>
          <w:tab w:val="clear" w:pos="222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 xml:space="preserve">UL 924 for </w:t>
      </w:r>
      <w:smartTag w:uri="urn:schemas-microsoft-com:office:smarttags" w:element="country-region">
        <w:smartTag w:uri="urn:schemas-microsoft-com:office:smarttags" w:element="place">
          <w:r w:rsidRPr="00A847C3">
            <w:rPr>
              <w:rFonts w:ascii="Arial" w:hAnsi="Arial" w:cs="Arial"/>
              <w:sz w:val="20"/>
              <w:szCs w:val="20"/>
            </w:rPr>
            <w:t>USA</w:t>
          </w:r>
        </w:smartTag>
      </w:smartTag>
      <w:r w:rsidRPr="00A847C3">
        <w:rPr>
          <w:rFonts w:ascii="Arial" w:hAnsi="Arial" w:cs="Arial"/>
          <w:sz w:val="20"/>
          <w:szCs w:val="20"/>
        </w:rPr>
        <w:t xml:space="preserve"> </w:t>
      </w:r>
    </w:p>
    <w:p w14:paraId="62657E3D" w14:textId="77777777" w:rsidR="00A847C3" w:rsidRPr="00A847C3" w:rsidRDefault="00A847C3" w:rsidP="00A847C3">
      <w:pPr>
        <w:widowControl w:val="0"/>
        <w:numPr>
          <w:ilvl w:val="0"/>
          <w:numId w:val="19"/>
        </w:numPr>
        <w:tabs>
          <w:tab w:val="clear" w:pos="2220"/>
          <w:tab w:val="num" w:pos="2160"/>
          <w:tab w:val="left" w:pos="234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 xml:space="preserve">C22.2 NO 141 for </w:t>
      </w:r>
      <w:smartTag w:uri="urn:schemas-microsoft-com:office:smarttags" w:element="country-region">
        <w:smartTag w:uri="urn:schemas-microsoft-com:office:smarttags" w:element="place">
          <w:r w:rsidRPr="00A847C3">
            <w:rPr>
              <w:rFonts w:ascii="Arial" w:hAnsi="Arial" w:cs="Arial"/>
              <w:sz w:val="20"/>
              <w:szCs w:val="20"/>
            </w:rPr>
            <w:t>Canada</w:t>
          </w:r>
        </w:smartTag>
      </w:smartTag>
      <w:r w:rsidRPr="00A847C3">
        <w:rPr>
          <w:rFonts w:ascii="Arial" w:hAnsi="Arial" w:cs="Arial"/>
          <w:sz w:val="20"/>
          <w:szCs w:val="20"/>
        </w:rPr>
        <w:t>.</w:t>
      </w:r>
    </w:p>
    <w:p w14:paraId="6AA8E03F" w14:textId="77777777" w:rsidR="00A847C3" w:rsidRPr="00A847C3" w:rsidRDefault="00A847C3" w:rsidP="00A847C3">
      <w:pPr>
        <w:widowControl w:val="0"/>
        <w:autoSpaceDE w:val="0"/>
        <w:autoSpaceDN w:val="0"/>
        <w:adjustRightInd w:val="0"/>
        <w:ind w:left="1440" w:hanging="720"/>
        <w:jc w:val="both"/>
        <w:rPr>
          <w:rFonts w:ascii="Arial" w:hAnsi="Arial" w:cs="Arial"/>
          <w:sz w:val="20"/>
          <w:szCs w:val="20"/>
        </w:rPr>
      </w:pPr>
    </w:p>
    <w:p w14:paraId="6BAFB4EA" w14:textId="77777777" w:rsidR="00A847C3" w:rsidRPr="00A847C3" w:rsidRDefault="00A847C3" w:rsidP="00A847C3">
      <w:pPr>
        <w:widowControl w:val="0"/>
        <w:autoSpaceDE w:val="0"/>
        <w:autoSpaceDN w:val="0"/>
        <w:adjustRightInd w:val="0"/>
        <w:ind w:left="1440" w:hanging="720"/>
        <w:jc w:val="both"/>
        <w:rPr>
          <w:rFonts w:ascii="Arial" w:hAnsi="Arial" w:cs="Arial"/>
          <w:sz w:val="20"/>
          <w:szCs w:val="20"/>
        </w:rPr>
      </w:pPr>
      <w:r w:rsidRPr="00A847C3">
        <w:rPr>
          <w:rFonts w:ascii="Arial" w:hAnsi="Arial" w:cs="Arial"/>
          <w:sz w:val="20"/>
          <w:szCs w:val="20"/>
        </w:rPr>
        <w:t>B.</w:t>
      </w:r>
      <w:r w:rsidRPr="00A847C3">
        <w:rPr>
          <w:rFonts w:ascii="Arial" w:hAnsi="Arial" w:cs="Arial"/>
          <w:sz w:val="20"/>
          <w:szCs w:val="20"/>
        </w:rPr>
        <w:tab/>
        <w:t xml:space="preserve">Emergency lighting units shall perform self-testing in accordance with NFPA 101 if provided. In </w:t>
      </w:r>
      <w:smartTag w:uri="urn:schemas-microsoft-com:office:smarttags" w:element="country-region">
        <w:smartTag w:uri="urn:schemas-microsoft-com:office:smarttags" w:element="place">
          <w:r w:rsidRPr="00A847C3">
            <w:rPr>
              <w:rFonts w:ascii="Arial" w:hAnsi="Arial" w:cs="Arial"/>
              <w:sz w:val="20"/>
              <w:szCs w:val="20"/>
            </w:rPr>
            <w:t>Canada</w:t>
          </w:r>
        </w:smartTag>
      </w:smartTag>
      <w:r w:rsidRPr="00A847C3">
        <w:rPr>
          <w:rFonts w:ascii="Arial" w:hAnsi="Arial" w:cs="Arial"/>
          <w:sz w:val="20"/>
          <w:szCs w:val="20"/>
        </w:rPr>
        <w:t>, it shall not be regulated.</w:t>
      </w:r>
    </w:p>
    <w:p w14:paraId="4EBC61A7" w14:textId="77777777" w:rsidR="00BF2029" w:rsidRPr="00A847C3" w:rsidRDefault="00BF2029">
      <w:pPr>
        <w:rPr>
          <w:rFonts w:ascii="Arial" w:hAnsi="Arial" w:cs="Arial"/>
          <w:sz w:val="20"/>
          <w:szCs w:val="20"/>
        </w:rPr>
      </w:pPr>
    </w:p>
    <w:p w14:paraId="2BFB2C32" w14:textId="77777777" w:rsidR="00B81CE9" w:rsidRPr="00A847C3" w:rsidRDefault="00B81CE9">
      <w:pPr>
        <w:rPr>
          <w:rFonts w:ascii="Arial" w:hAnsi="Arial" w:cs="Arial"/>
          <w:b/>
          <w:sz w:val="20"/>
          <w:szCs w:val="20"/>
        </w:rPr>
      </w:pPr>
      <w:r w:rsidRPr="00A847C3">
        <w:rPr>
          <w:rFonts w:ascii="Arial" w:hAnsi="Arial" w:cs="Arial"/>
          <w:b/>
          <w:sz w:val="20"/>
          <w:szCs w:val="20"/>
        </w:rPr>
        <w:t>2.</w:t>
      </w:r>
      <w:r w:rsidR="00211A7A" w:rsidRPr="00A847C3">
        <w:rPr>
          <w:rFonts w:ascii="Arial" w:hAnsi="Arial" w:cs="Arial"/>
          <w:b/>
          <w:sz w:val="20"/>
          <w:szCs w:val="20"/>
        </w:rPr>
        <w:t>0</w:t>
      </w:r>
      <w:r w:rsidRPr="00A847C3">
        <w:rPr>
          <w:rFonts w:ascii="Arial" w:hAnsi="Arial" w:cs="Arial"/>
          <w:b/>
          <w:sz w:val="20"/>
          <w:szCs w:val="20"/>
        </w:rPr>
        <w:t>2</w:t>
      </w:r>
      <w:r w:rsidRPr="00A847C3">
        <w:rPr>
          <w:rFonts w:ascii="Arial" w:hAnsi="Arial" w:cs="Arial"/>
          <w:b/>
          <w:sz w:val="20"/>
          <w:szCs w:val="20"/>
        </w:rPr>
        <w:tab/>
        <w:t>MANUFACTURERS</w:t>
      </w:r>
    </w:p>
    <w:p w14:paraId="5DDB3C8D" w14:textId="77777777" w:rsidR="00BF2029" w:rsidRPr="00A847C3" w:rsidRDefault="00BF2029" w:rsidP="00BF2029">
      <w:pPr>
        <w:ind w:left="720"/>
        <w:rPr>
          <w:rFonts w:ascii="Arial" w:hAnsi="Arial" w:cs="Arial"/>
          <w:sz w:val="20"/>
          <w:szCs w:val="20"/>
        </w:rPr>
      </w:pPr>
    </w:p>
    <w:p w14:paraId="17C7DD97" w14:textId="77777777" w:rsidR="000F484B" w:rsidRPr="00760782" w:rsidRDefault="00BF2029" w:rsidP="000F484B">
      <w:pPr>
        <w:ind w:left="720"/>
        <w:rPr>
          <w:rFonts w:ascii="Arial" w:hAnsi="Arial" w:cs="Arial"/>
          <w:sz w:val="20"/>
        </w:rPr>
      </w:pPr>
      <w:r w:rsidRPr="00A847C3">
        <w:rPr>
          <w:rFonts w:ascii="Arial" w:hAnsi="Arial" w:cs="Arial"/>
          <w:sz w:val="20"/>
          <w:szCs w:val="20"/>
        </w:rPr>
        <w:t>A.</w:t>
      </w:r>
      <w:r w:rsidRPr="00A847C3">
        <w:rPr>
          <w:rFonts w:ascii="Arial" w:hAnsi="Arial" w:cs="Arial"/>
          <w:sz w:val="20"/>
          <w:szCs w:val="20"/>
        </w:rPr>
        <w:tab/>
      </w:r>
      <w:r w:rsidR="000F484B" w:rsidRPr="00760782">
        <w:rPr>
          <w:rFonts w:ascii="Arial" w:hAnsi="Arial" w:cs="Arial"/>
          <w:sz w:val="20"/>
        </w:rPr>
        <w:t>Acceptable Manufacturers:</w:t>
      </w:r>
    </w:p>
    <w:p w14:paraId="698CB59C" w14:textId="77777777" w:rsidR="000F484B" w:rsidRDefault="000F484B" w:rsidP="000F484B">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562004A7" w14:textId="77777777" w:rsidR="000F484B" w:rsidRDefault="000F484B" w:rsidP="000F484B">
      <w:pPr>
        <w:ind w:left="720" w:firstLine="720"/>
        <w:rPr>
          <w:rFonts w:ascii="Arial" w:hAnsi="Arial" w:cs="Arial"/>
          <w:sz w:val="20"/>
        </w:rPr>
      </w:pPr>
      <w:r>
        <w:rPr>
          <w:rFonts w:ascii="Arial" w:hAnsi="Arial" w:cs="Arial"/>
          <w:sz w:val="20"/>
        </w:rPr>
        <w:t>860 Ridge Lake Boulevard</w:t>
      </w:r>
    </w:p>
    <w:p w14:paraId="255F527C" w14:textId="77777777" w:rsidR="000F484B" w:rsidRPr="00760782" w:rsidRDefault="000F484B" w:rsidP="000F484B">
      <w:pPr>
        <w:ind w:left="720" w:firstLine="720"/>
        <w:rPr>
          <w:rFonts w:ascii="Arial" w:hAnsi="Arial" w:cs="Arial"/>
          <w:sz w:val="20"/>
        </w:rPr>
      </w:pPr>
      <w:r>
        <w:rPr>
          <w:rFonts w:ascii="Arial" w:hAnsi="Arial" w:cs="Arial"/>
          <w:sz w:val="20"/>
        </w:rPr>
        <w:t>Memphis, Tennessee 38120</w:t>
      </w:r>
    </w:p>
    <w:p w14:paraId="54EC3464" w14:textId="77777777" w:rsidR="000F484B" w:rsidRDefault="000F484B" w:rsidP="000F484B">
      <w:pPr>
        <w:ind w:left="720" w:firstLine="720"/>
        <w:rPr>
          <w:rFonts w:ascii="Arial" w:hAnsi="Arial" w:cs="Arial"/>
          <w:sz w:val="20"/>
        </w:rPr>
      </w:pPr>
      <w:r>
        <w:rPr>
          <w:rFonts w:ascii="Arial" w:hAnsi="Arial" w:cs="Arial"/>
          <w:sz w:val="20"/>
        </w:rPr>
        <w:t>800-816-7809, 901-252-5000</w:t>
      </w:r>
    </w:p>
    <w:p w14:paraId="7EA51C12" w14:textId="52BF73A5" w:rsidR="00BF2029" w:rsidRPr="000F484B" w:rsidRDefault="000F484B" w:rsidP="000F484B">
      <w:pPr>
        <w:ind w:left="720" w:firstLine="720"/>
        <w:rPr>
          <w:rFonts w:ascii="Arial" w:hAnsi="Arial" w:cs="Arial"/>
          <w:sz w:val="20"/>
        </w:rPr>
      </w:pPr>
      <w:r w:rsidRPr="00CC71E8">
        <w:rPr>
          <w:rFonts w:ascii="Arial" w:hAnsi="Arial" w:cs="Arial"/>
          <w:sz w:val="20"/>
        </w:rPr>
        <w:t>electrification.us.abb.com</w:t>
      </w:r>
    </w:p>
    <w:p w14:paraId="1F32D36E" w14:textId="77777777" w:rsidR="00B81CE9" w:rsidRPr="00A847C3" w:rsidRDefault="00B81CE9">
      <w:pPr>
        <w:rPr>
          <w:rFonts w:ascii="Arial" w:hAnsi="Arial" w:cs="Arial"/>
          <w:sz w:val="20"/>
          <w:szCs w:val="20"/>
        </w:rPr>
      </w:pPr>
    </w:p>
    <w:p w14:paraId="7BE5E438" w14:textId="77777777" w:rsidR="00B81CE9" w:rsidRPr="00A847C3" w:rsidRDefault="00266923" w:rsidP="00BD6926">
      <w:pPr>
        <w:ind w:left="720" w:firstLine="720"/>
        <w:rPr>
          <w:rFonts w:ascii="Arial" w:hAnsi="Arial" w:cs="Arial"/>
          <w:sz w:val="20"/>
          <w:szCs w:val="20"/>
        </w:rPr>
      </w:pPr>
      <w:r w:rsidRPr="00A847C3">
        <w:rPr>
          <w:rFonts w:ascii="Arial" w:hAnsi="Arial" w:cs="Arial"/>
          <w:sz w:val="20"/>
          <w:szCs w:val="20"/>
        </w:rPr>
        <w:t>Product:</w:t>
      </w:r>
      <w:r w:rsidRPr="00A847C3">
        <w:rPr>
          <w:rFonts w:ascii="Arial" w:hAnsi="Arial" w:cs="Arial"/>
          <w:sz w:val="20"/>
          <w:szCs w:val="20"/>
        </w:rPr>
        <w:tab/>
        <w:t>EMERGI-LITE</w:t>
      </w:r>
      <w:r w:rsidR="00BF2029" w:rsidRPr="00A847C3">
        <w:rPr>
          <w:rFonts w:ascii="Arial" w:hAnsi="Arial" w:cs="Arial"/>
          <w:sz w:val="20"/>
          <w:szCs w:val="20"/>
        </w:rPr>
        <w:t>®</w:t>
      </w:r>
      <w:r w:rsidRPr="00A847C3">
        <w:rPr>
          <w:rFonts w:ascii="Arial" w:hAnsi="Arial" w:cs="Arial"/>
          <w:sz w:val="20"/>
          <w:szCs w:val="20"/>
        </w:rPr>
        <w:t xml:space="preserve"> Emergency Lighting Units</w:t>
      </w:r>
    </w:p>
    <w:p w14:paraId="3D714090" w14:textId="77777777" w:rsidR="00B81CE9" w:rsidRPr="00A847C3" w:rsidRDefault="00B81CE9" w:rsidP="00211A7A">
      <w:pPr>
        <w:widowControl w:val="0"/>
        <w:autoSpaceDE w:val="0"/>
        <w:autoSpaceDN w:val="0"/>
        <w:adjustRightInd w:val="0"/>
        <w:jc w:val="both"/>
        <w:rPr>
          <w:rFonts w:ascii="Arial" w:hAnsi="Arial" w:cs="Arial"/>
          <w:sz w:val="20"/>
          <w:szCs w:val="20"/>
        </w:rPr>
      </w:pPr>
      <w:r w:rsidRPr="00A847C3">
        <w:rPr>
          <w:rFonts w:ascii="Arial" w:hAnsi="Arial" w:cs="Arial"/>
          <w:sz w:val="20"/>
          <w:szCs w:val="20"/>
        </w:rPr>
        <w:t> </w:t>
      </w:r>
    </w:p>
    <w:p w14:paraId="3CC6B6D8" w14:textId="77777777" w:rsidR="00B81CE9" w:rsidRPr="00A847C3" w:rsidRDefault="00211A7A">
      <w:pPr>
        <w:rPr>
          <w:rFonts w:ascii="Arial" w:hAnsi="Arial" w:cs="Arial"/>
          <w:b/>
          <w:sz w:val="20"/>
          <w:szCs w:val="20"/>
        </w:rPr>
      </w:pPr>
      <w:r w:rsidRPr="00A847C3">
        <w:rPr>
          <w:rFonts w:ascii="Arial" w:hAnsi="Arial" w:cs="Arial"/>
          <w:b/>
          <w:sz w:val="20"/>
          <w:szCs w:val="20"/>
        </w:rPr>
        <w:t>2.03</w:t>
      </w:r>
      <w:r w:rsidR="00B81CE9" w:rsidRPr="00A847C3">
        <w:rPr>
          <w:rFonts w:ascii="Arial" w:hAnsi="Arial" w:cs="Arial"/>
          <w:b/>
          <w:sz w:val="20"/>
          <w:szCs w:val="20"/>
        </w:rPr>
        <w:tab/>
      </w:r>
      <w:r w:rsidRPr="00A847C3">
        <w:rPr>
          <w:rFonts w:ascii="Arial" w:hAnsi="Arial" w:cs="Arial"/>
          <w:b/>
          <w:sz w:val="20"/>
          <w:szCs w:val="20"/>
        </w:rPr>
        <w:t>DESIGN AND PERFORMANCE REQUIREMENTS</w:t>
      </w:r>
    </w:p>
    <w:p w14:paraId="2E6150D7" w14:textId="77777777" w:rsidR="00632CFA" w:rsidRPr="00A847C3" w:rsidRDefault="00632CFA" w:rsidP="002140E1">
      <w:pPr>
        <w:pStyle w:val="List"/>
        <w:ind w:left="2160" w:hanging="720"/>
        <w:rPr>
          <w:rFonts w:ascii="Arial" w:hAnsi="Arial" w:cs="Arial"/>
          <w:sz w:val="20"/>
          <w:szCs w:val="20"/>
        </w:rPr>
      </w:pPr>
    </w:p>
    <w:p w14:paraId="66670FCF" w14:textId="77777777" w:rsidR="00901AF0" w:rsidRPr="00A847C3" w:rsidRDefault="00266923" w:rsidP="00ED23F7">
      <w:pPr>
        <w:pStyle w:val="List"/>
        <w:numPr>
          <w:ilvl w:val="0"/>
          <w:numId w:val="3"/>
        </w:numPr>
        <w:rPr>
          <w:rFonts w:ascii="Arial" w:hAnsi="Arial" w:cs="Arial"/>
          <w:sz w:val="20"/>
          <w:szCs w:val="20"/>
        </w:rPr>
      </w:pPr>
      <w:r w:rsidRPr="00A847C3">
        <w:rPr>
          <w:rFonts w:ascii="Arial" w:hAnsi="Arial" w:cs="Arial"/>
          <w:sz w:val="20"/>
          <w:szCs w:val="20"/>
        </w:rPr>
        <w:t>24LS and 24LC Series</w:t>
      </w:r>
      <w:r w:rsidR="00381C6A" w:rsidRPr="00A847C3">
        <w:rPr>
          <w:rFonts w:ascii="Arial" w:hAnsi="Arial" w:cs="Arial"/>
          <w:sz w:val="20"/>
          <w:szCs w:val="20"/>
        </w:rPr>
        <w:t xml:space="preserve"> (24V Units)</w:t>
      </w:r>
      <w:r w:rsidRPr="00A847C3">
        <w:rPr>
          <w:rFonts w:ascii="Arial" w:hAnsi="Arial" w:cs="Arial"/>
          <w:sz w:val="20"/>
          <w:szCs w:val="20"/>
        </w:rPr>
        <w:t>:</w:t>
      </w:r>
    </w:p>
    <w:p w14:paraId="1AD671E3" w14:textId="77777777" w:rsidR="00266923" w:rsidRPr="00A847C3" w:rsidRDefault="00F92571" w:rsidP="00266923">
      <w:pPr>
        <w:pStyle w:val="List"/>
        <w:numPr>
          <w:ilvl w:val="2"/>
          <w:numId w:val="3"/>
        </w:numPr>
        <w:rPr>
          <w:rFonts w:ascii="Arial" w:hAnsi="Arial" w:cs="Arial"/>
          <w:sz w:val="20"/>
          <w:szCs w:val="20"/>
        </w:rPr>
      </w:pPr>
      <w:r w:rsidRPr="00A847C3">
        <w:rPr>
          <w:rFonts w:ascii="Arial" w:hAnsi="Arial" w:cs="Arial"/>
          <w:sz w:val="20"/>
          <w:szCs w:val="20"/>
        </w:rPr>
        <w:t>Unit cabinets</w:t>
      </w:r>
      <w:r w:rsidR="00266923" w:rsidRPr="00A847C3">
        <w:rPr>
          <w:rFonts w:ascii="Arial" w:hAnsi="Arial" w:cs="Arial"/>
          <w:sz w:val="20"/>
          <w:szCs w:val="20"/>
        </w:rPr>
        <w:t xml:space="preserve"> will be constructed of steel with baked enamel finish.</w:t>
      </w:r>
    </w:p>
    <w:p w14:paraId="2FDBC458" w14:textId="77777777" w:rsidR="00266923" w:rsidRPr="00A847C3" w:rsidRDefault="00266923" w:rsidP="00266923">
      <w:pPr>
        <w:pStyle w:val="List"/>
        <w:numPr>
          <w:ilvl w:val="2"/>
          <w:numId w:val="3"/>
        </w:numPr>
        <w:rPr>
          <w:rFonts w:ascii="Arial" w:hAnsi="Arial" w:cs="Arial"/>
          <w:sz w:val="20"/>
          <w:szCs w:val="20"/>
        </w:rPr>
      </w:pPr>
      <w:r w:rsidRPr="00A847C3">
        <w:rPr>
          <w:rFonts w:ascii="Arial" w:hAnsi="Arial" w:cs="Arial"/>
          <w:sz w:val="20"/>
          <w:szCs w:val="20"/>
        </w:rPr>
        <w:t>Units will have a removable</w:t>
      </w:r>
      <w:r w:rsidR="00897579" w:rsidRPr="00A847C3">
        <w:rPr>
          <w:rFonts w:ascii="Arial" w:hAnsi="Arial" w:cs="Arial"/>
          <w:sz w:val="20"/>
          <w:szCs w:val="20"/>
        </w:rPr>
        <w:t xml:space="preserve"> front panel </w:t>
      </w:r>
      <w:r w:rsidR="00F92571" w:rsidRPr="00A847C3">
        <w:rPr>
          <w:rFonts w:ascii="Arial" w:hAnsi="Arial" w:cs="Arial"/>
          <w:sz w:val="20"/>
          <w:szCs w:val="20"/>
        </w:rPr>
        <w:t xml:space="preserve">for </w:t>
      </w:r>
      <w:r w:rsidR="00897579" w:rsidRPr="00A847C3">
        <w:rPr>
          <w:rFonts w:ascii="Arial" w:hAnsi="Arial" w:cs="Arial"/>
          <w:sz w:val="20"/>
          <w:szCs w:val="20"/>
        </w:rPr>
        <w:t>installation and servicing.</w:t>
      </w:r>
    </w:p>
    <w:p w14:paraId="1D082442" w14:textId="77777777" w:rsidR="00BF7ADA" w:rsidRPr="00A847C3" w:rsidRDefault="00BF7ADA" w:rsidP="00BF7ADA">
      <w:pPr>
        <w:pStyle w:val="List"/>
        <w:numPr>
          <w:ilvl w:val="2"/>
          <w:numId w:val="3"/>
        </w:numPr>
        <w:rPr>
          <w:rFonts w:ascii="Arial" w:hAnsi="Arial" w:cs="Arial"/>
          <w:sz w:val="20"/>
          <w:szCs w:val="20"/>
        </w:rPr>
      </w:pPr>
      <w:r w:rsidRPr="00A847C3">
        <w:rPr>
          <w:rFonts w:ascii="Arial" w:hAnsi="Arial" w:cs="Arial"/>
          <w:sz w:val="20"/>
          <w:szCs w:val="20"/>
        </w:rPr>
        <w:t>Units will be furnished with two EF-18 light heads constructed of impact resistant, flame retardant thermoplastic with one 9 watt incandescent lamp per head.</w:t>
      </w:r>
    </w:p>
    <w:p w14:paraId="5C63CBF8" w14:textId="77777777" w:rsidR="00897579" w:rsidRPr="00A847C3" w:rsidRDefault="00897579" w:rsidP="00897579">
      <w:pPr>
        <w:pStyle w:val="List"/>
        <w:numPr>
          <w:ilvl w:val="2"/>
          <w:numId w:val="3"/>
        </w:numPr>
        <w:rPr>
          <w:rFonts w:ascii="Arial" w:hAnsi="Arial" w:cs="Arial"/>
          <w:sz w:val="20"/>
          <w:szCs w:val="20"/>
        </w:rPr>
      </w:pPr>
      <w:proofErr w:type="spellStart"/>
      <w:r w:rsidRPr="00A847C3">
        <w:rPr>
          <w:rFonts w:ascii="Arial" w:hAnsi="Arial" w:cs="Arial"/>
          <w:sz w:val="20"/>
          <w:szCs w:val="20"/>
        </w:rPr>
        <w:t>PulsePlus</w:t>
      </w:r>
      <w:proofErr w:type="spellEnd"/>
      <w:r w:rsidRPr="00A847C3">
        <w:rPr>
          <w:rFonts w:ascii="Arial" w:hAnsi="Arial" w:cs="Arial"/>
          <w:sz w:val="20"/>
          <w:szCs w:val="20"/>
        </w:rPr>
        <w:t xml:space="preserve"> charger circuit input shall be 120/277 Vac, 60 Hz, 0.3/0.15 Amps.</w:t>
      </w:r>
    </w:p>
    <w:p w14:paraId="7B94DAAF" w14:textId="77777777" w:rsidR="00897579" w:rsidRPr="00A847C3" w:rsidRDefault="00897579" w:rsidP="00897579">
      <w:pPr>
        <w:pStyle w:val="List"/>
        <w:numPr>
          <w:ilvl w:val="2"/>
          <w:numId w:val="3"/>
        </w:numPr>
        <w:rPr>
          <w:rFonts w:ascii="Arial" w:hAnsi="Arial" w:cs="Arial"/>
          <w:sz w:val="20"/>
          <w:szCs w:val="20"/>
        </w:rPr>
      </w:pPr>
      <w:smartTag w:uri="urn:schemas-microsoft-com:office:smarttags" w:element="place">
        <w:r w:rsidRPr="00A847C3">
          <w:rPr>
            <w:rFonts w:ascii="Arial" w:hAnsi="Arial" w:cs="Arial"/>
            <w:sz w:val="20"/>
            <w:szCs w:val="20"/>
          </w:rPr>
          <w:t>Battery</w:t>
        </w:r>
      </w:smartTag>
      <w:r w:rsidRPr="00A847C3">
        <w:rPr>
          <w:rFonts w:ascii="Arial" w:hAnsi="Arial" w:cs="Arial"/>
          <w:sz w:val="20"/>
          <w:szCs w:val="20"/>
        </w:rPr>
        <w:t xml:space="preserve"> output shall be 24 Vdc with 2 fused output circuits.</w:t>
      </w:r>
    </w:p>
    <w:p w14:paraId="18965381" w14:textId="77777777" w:rsidR="00BA161A" w:rsidRPr="00A847C3" w:rsidRDefault="00BA161A" w:rsidP="00897579">
      <w:pPr>
        <w:pStyle w:val="List"/>
        <w:numPr>
          <w:ilvl w:val="2"/>
          <w:numId w:val="3"/>
        </w:numPr>
        <w:rPr>
          <w:rFonts w:ascii="Arial" w:hAnsi="Arial" w:cs="Arial"/>
          <w:sz w:val="20"/>
          <w:szCs w:val="20"/>
        </w:rPr>
      </w:pPr>
      <w:r w:rsidRPr="00A847C3">
        <w:rPr>
          <w:rFonts w:ascii="Arial" w:hAnsi="Arial" w:cs="Arial"/>
          <w:sz w:val="20"/>
          <w:szCs w:val="20"/>
        </w:rPr>
        <w:t>The unit charge</w:t>
      </w:r>
      <w:r w:rsidR="005855D0" w:rsidRPr="00A847C3">
        <w:rPr>
          <w:rFonts w:ascii="Arial" w:hAnsi="Arial" w:cs="Arial"/>
          <w:sz w:val="20"/>
          <w:szCs w:val="20"/>
        </w:rPr>
        <w:t>r</w:t>
      </w:r>
      <w:r w:rsidRPr="00A847C3">
        <w:rPr>
          <w:rFonts w:ascii="Arial" w:hAnsi="Arial" w:cs="Arial"/>
          <w:sz w:val="20"/>
          <w:szCs w:val="20"/>
        </w:rPr>
        <w:t xml:space="preserve"> shall be current limited, temperature compensated, short-circuit protected and reverse polarity protected.</w:t>
      </w:r>
    </w:p>
    <w:p w14:paraId="5A0E2CF1" w14:textId="77777777" w:rsidR="00897579" w:rsidRPr="00A847C3" w:rsidRDefault="00897579" w:rsidP="00897579">
      <w:pPr>
        <w:pStyle w:val="List"/>
        <w:numPr>
          <w:ilvl w:val="2"/>
          <w:numId w:val="3"/>
        </w:numPr>
        <w:rPr>
          <w:rFonts w:ascii="Arial" w:hAnsi="Arial" w:cs="Arial"/>
          <w:sz w:val="20"/>
          <w:szCs w:val="20"/>
        </w:rPr>
      </w:pPr>
      <w:r w:rsidRPr="00A847C3">
        <w:rPr>
          <w:rFonts w:ascii="Arial" w:hAnsi="Arial" w:cs="Arial"/>
          <w:sz w:val="20"/>
          <w:szCs w:val="20"/>
        </w:rPr>
        <w:t xml:space="preserve">Units will be available with the following sealed maintenance-free </w:t>
      </w:r>
      <w:r w:rsidR="00A847C3" w:rsidRPr="00A847C3">
        <w:rPr>
          <w:rFonts w:ascii="Arial" w:hAnsi="Arial" w:cs="Arial"/>
          <w:sz w:val="20"/>
          <w:szCs w:val="20"/>
        </w:rPr>
        <w:t>batteries</w:t>
      </w:r>
      <w:r w:rsidRPr="00A847C3">
        <w:rPr>
          <w:rFonts w:ascii="Arial" w:hAnsi="Arial" w:cs="Arial"/>
          <w:sz w:val="20"/>
          <w:szCs w:val="20"/>
        </w:rPr>
        <w:t>:</w:t>
      </w:r>
    </w:p>
    <w:p w14:paraId="6CDEF26A" w14:textId="77777777" w:rsidR="00897579" w:rsidRPr="00A847C3" w:rsidRDefault="00BA161A" w:rsidP="00897579">
      <w:pPr>
        <w:pStyle w:val="List"/>
        <w:ind w:left="2160" w:firstLine="0"/>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t>Lead Calcium</w:t>
      </w:r>
    </w:p>
    <w:p w14:paraId="4006B6AE" w14:textId="77777777" w:rsidR="00BA161A" w:rsidRPr="00A847C3" w:rsidRDefault="00BA161A" w:rsidP="00897579">
      <w:pPr>
        <w:pStyle w:val="List"/>
        <w:ind w:left="2160" w:firstLine="0"/>
        <w:rPr>
          <w:rFonts w:ascii="Arial" w:hAnsi="Arial" w:cs="Arial"/>
          <w:sz w:val="20"/>
          <w:szCs w:val="20"/>
        </w:rPr>
      </w:pPr>
      <w:r w:rsidRPr="00A847C3">
        <w:rPr>
          <w:rFonts w:ascii="Arial" w:hAnsi="Arial" w:cs="Arial"/>
          <w:sz w:val="20"/>
          <w:szCs w:val="20"/>
        </w:rPr>
        <w:t>b.</w:t>
      </w:r>
      <w:r w:rsidRPr="00A847C3">
        <w:rPr>
          <w:rFonts w:ascii="Arial" w:hAnsi="Arial" w:cs="Arial"/>
          <w:sz w:val="20"/>
          <w:szCs w:val="20"/>
        </w:rPr>
        <w:tab/>
        <w:t>Nickel-Cadmium</w:t>
      </w:r>
    </w:p>
    <w:p w14:paraId="5C9B19E2" w14:textId="77777777" w:rsidR="00BA161A" w:rsidRPr="00A847C3" w:rsidRDefault="00BA161A" w:rsidP="00897579">
      <w:pPr>
        <w:pStyle w:val="List"/>
        <w:ind w:left="2160" w:firstLine="0"/>
        <w:rPr>
          <w:rFonts w:ascii="Arial" w:hAnsi="Arial" w:cs="Arial"/>
          <w:sz w:val="20"/>
          <w:szCs w:val="20"/>
        </w:rPr>
      </w:pPr>
      <w:r w:rsidRPr="00A847C3">
        <w:rPr>
          <w:rFonts w:ascii="Arial" w:hAnsi="Arial" w:cs="Arial"/>
          <w:sz w:val="20"/>
          <w:szCs w:val="20"/>
        </w:rPr>
        <w:t>c.</w:t>
      </w:r>
      <w:r w:rsidRPr="00A847C3">
        <w:rPr>
          <w:rFonts w:ascii="Arial" w:hAnsi="Arial" w:cs="Arial"/>
          <w:sz w:val="20"/>
          <w:szCs w:val="20"/>
        </w:rPr>
        <w:tab/>
        <w:t>Long Life Lead</w:t>
      </w:r>
    </w:p>
    <w:p w14:paraId="453CE9CA" w14:textId="77777777" w:rsidR="00BA161A" w:rsidRPr="00A847C3" w:rsidRDefault="00BA161A" w:rsidP="00897579">
      <w:pPr>
        <w:pStyle w:val="List"/>
        <w:ind w:left="2160" w:firstLine="0"/>
        <w:rPr>
          <w:rFonts w:ascii="Arial" w:hAnsi="Arial" w:cs="Arial"/>
          <w:sz w:val="20"/>
          <w:szCs w:val="20"/>
        </w:rPr>
      </w:pPr>
      <w:r w:rsidRPr="00A847C3">
        <w:rPr>
          <w:rFonts w:ascii="Arial" w:hAnsi="Arial" w:cs="Arial"/>
          <w:sz w:val="20"/>
          <w:szCs w:val="20"/>
        </w:rPr>
        <w:t>d.</w:t>
      </w:r>
      <w:r w:rsidRPr="00A847C3">
        <w:rPr>
          <w:rFonts w:ascii="Arial" w:hAnsi="Arial" w:cs="Arial"/>
          <w:sz w:val="20"/>
          <w:szCs w:val="20"/>
        </w:rPr>
        <w:tab/>
        <w:t>Lead Calcium (Immobilized Electrolyte)</w:t>
      </w:r>
    </w:p>
    <w:p w14:paraId="4CE1B96F" w14:textId="77777777" w:rsidR="00BA161A" w:rsidRPr="00A847C3" w:rsidRDefault="00BA161A" w:rsidP="001A2BEA">
      <w:pPr>
        <w:pStyle w:val="List"/>
        <w:numPr>
          <w:ilvl w:val="2"/>
          <w:numId w:val="3"/>
        </w:numPr>
        <w:rPr>
          <w:rFonts w:ascii="Arial" w:hAnsi="Arial" w:cs="Arial"/>
          <w:sz w:val="20"/>
          <w:szCs w:val="20"/>
        </w:rPr>
      </w:pPr>
      <w:r w:rsidRPr="00A847C3">
        <w:rPr>
          <w:rFonts w:ascii="Arial" w:hAnsi="Arial" w:cs="Arial"/>
          <w:sz w:val="20"/>
          <w:szCs w:val="20"/>
        </w:rPr>
        <w:t>Units shall supply the rated load for a minimum of 90 minutes or to 87-1/2% of rated battery voltage.</w:t>
      </w:r>
    </w:p>
    <w:p w14:paraId="0A93A301" w14:textId="77777777" w:rsidR="00BA161A" w:rsidRPr="00A847C3" w:rsidRDefault="00BA161A" w:rsidP="00BA161A">
      <w:pPr>
        <w:pStyle w:val="List"/>
        <w:numPr>
          <w:ilvl w:val="2"/>
          <w:numId w:val="3"/>
        </w:numPr>
        <w:rPr>
          <w:rFonts w:ascii="Arial" w:hAnsi="Arial" w:cs="Arial"/>
          <w:sz w:val="20"/>
          <w:szCs w:val="20"/>
        </w:rPr>
      </w:pPr>
      <w:r w:rsidRPr="00A847C3">
        <w:rPr>
          <w:rFonts w:ascii="Arial" w:hAnsi="Arial" w:cs="Arial"/>
          <w:sz w:val="20"/>
          <w:szCs w:val="20"/>
        </w:rPr>
        <w:lastRenderedPageBreak/>
        <w:t xml:space="preserve">The unit shall be furnished with an electronic lockout circuit which will connect the battery when the AC circuit is activated. and an electronic brownout circuit which will activate the unit when utility power dips below 80-85% of nominal voltage. </w:t>
      </w:r>
    </w:p>
    <w:p w14:paraId="5CE1225F" w14:textId="77777777" w:rsidR="00BA161A" w:rsidRPr="00A847C3" w:rsidRDefault="00BA161A" w:rsidP="00BA161A">
      <w:pPr>
        <w:pStyle w:val="List"/>
        <w:numPr>
          <w:ilvl w:val="2"/>
          <w:numId w:val="3"/>
        </w:numPr>
        <w:rPr>
          <w:rFonts w:ascii="Arial" w:hAnsi="Arial" w:cs="Arial"/>
          <w:sz w:val="20"/>
          <w:szCs w:val="20"/>
        </w:rPr>
      </w:pPr>
      <w:r w:rsidRPr="00A847C3">
        <w:rPr>
          <w:rFonts w:ascii="Arial" w:hAnsi="Arial" w:cs="Arial"/>
          <w:sz w:val="20"/>
          <w:szCs w:val="20"/>
        </w:rPr>
        <w:t xml:space="preserve">A low voltage battery disconnect circuit shall be provided and will disconnect the load and circuitry from the battery when it reaches 871/2% of its nominal voltage. </w:t>
      </w:r>
    </w:p>
    <w:p w14:paraId="43F07B84" w14:textId="77777777" w:rsidR="00266923" w:rsidRPr="00A847C3" w:rsidRDefault="00BA161A" w:rsidP="001A2BEA">
      <w:pPr>
        <w:pStyle w:val="List"/>
        <w:numPr>
          <w:ilvl w:val="2"/>
          <w:numId w:val="3"/>
        </w:numPr>
        <w:rPr>
          <w:rFonts w:ascii="Arial" w:hAnsi="Arial" w:cs="Arial"/>
          <w:sz w:val="20"/>
          <w:szCs w:val="20"/>
        </w:rPr>
      </w:pPr>
      <w:r w:rsidRPr="00A847C3">
        <w:rPr>
          <w:rFonts w:ascii="Arial" w:hAnsi="Arial" w:cs="Arial"/>
          <w:sz w:val="20"/>
          <w:szCs w:val="20"/>
        </w:rPr>
        <w:t>The unit shall be</w:t>
      </w:r>
      <w:r w:rsidR="001A2BEA" w:rsidRPr="00A847C3">
        <w:rPr>
          <w:rFonts w:ascii="Arial" w:hAnsi="Arial" w:cs="Arial"/>
          <w:sz w:val="20"/>
          <w:szCs w:val="20"/>
        </w:rPr>
        <w:t xml:space="preserve"> </w:t>
      </w:r>
      <w:r w:rsidRPr="00A847C3">
        <w:rPr>
          <w:rFonts w:ascii="Arial" w:hAnsi="Arial" w:cs="Arial"/>
          <w:sz w:val="20"/>
          <w:szCs w:val="20"/>
        </w:rPr>
        <w:t>furnished with a sealed dust-tight relay, a test switch and dual</w:t>
      </w:r>
      <w:r w:rsidR="001A2BEA" w:rsidRPr="00A847C3">
        <w:rPr>
          <w:rFonts w:ascii="Arial" w:hAnsi="Arial" w:cs="Arial"/>
          <w:sz w:val="20"/>
          <w:szCs w:val="20"/>
        </w:rPr>
        <w:t xml:space="preserve"> </w:t>
      </w:r>
      <w:r w:rsidRPr="00A847C3">
        <w:rPr>
          <w:rFonts w:ascii="Arial" w:hAnsi="Arial" w:cs="Arial"/>
          <w:sz w:val="20"/>
          <w:szCs w:val="20"/>
        </w:rPr>
        <w:t>diagnostic LED indicator lights (hi-charge and AC pilot).</w:t>
      </w:r>
    </w:p>
    <w:p w14:paraId="7BBF4B18" w14:textId="77777777" w:rsidR="00F92571" w:rsidRPr="00A847C3" w:rsidRDefault="00F92571" w:rsidP="001A2BEA">
      <w:pPr>
        <w:pStyle w:val="List"/>
        <w:numPr>
          <w:ilvl w:val="2"/>
          <w:numId w:val="3"/>
        </w:numPr>
        <w:rPr>
          <w:rFonts w:ascii="Arial" w:hAnsi="Arial" w:cs="Arial"/>
          <w:sz w:val="20"/>
          <w:szCs w:val="20"/>
        </w:rPr>
      </w:pPr>
      <w:r w:rsidRPr="00A847C3">
        <w:rPr>
          <w:rFonts w:ascii="Arial" w:hAnsi="Arial" w:cs="Arial"/>
          <w:sz w:val="20"/>
          <w:szCs w:val="20"/>
        </w:rPr>
        <w:t>Units will be available in three cabinet sizes: B, C, D.</w:t>
      </w:r>
    </w:p>
    <w:p w14:paraId="74B0D73E"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 xml:space="preserve">B cabinet units shall have a universal mounting cluster.   </w:t>
      </w:r>
    </w:p>
    <w:p w14:paraId="3F3E6BB8"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All cabinets shall be furnished with 7/8” conduit knockouts, rear keyhole mounting slots (bracket or shelf available as an option) and provisions for mounting up to 3 heads on cabinet.</w:t>
      </w:r>
    </w:p>
    <w:p w14:paraId="58B757F8" w14:textId="77777777" w:rsidR="00F92571" w:rsidRPr="00A847C3" w:rsidRDefault="00F92571">
      <w:pPr>
        <w:pStyle w:val="List"/>
        <w:ind w:left="1440" w:hanging="720"/>
        <w:rPr>
          <w:rFonts w:ascii="Arial" w:hAnsi="Arial" w:cs="Arial"/>
          <w:sz w:val="20"/>
          <w:szCs w:val="20"/>
        </w:rPr>
      </w:pPr>
    </w:p>
    <w:p w14:paraId="0CB6B50A" w14:textId="77777777" w:rsidR="00F92571" w:rsidRPr="00A847C3" w:rsidRDefault="00F92571" w:rsidP="00F92571">
      <w:pPr>
        <w:pStyle w:val="List"/>
        <w:numPr>
          <w:ilvl w:val="0"/>
          <w:numId w:val="3"/>
        </w:numPr>
        <w:rPr>
          <w:rFonts w:ascii="Arial" w:hAnsi="Arial" w:cs="Arial"/>
          <w:sz w:val="20"/>
          <w:szCs w:val="20"/>
        </w:rPr>
      </w:pPr>
      <w:r w:rsidRPr="00A847C3">
        <w:rPr>
          <w:rFonts w:ascii="Arial" w:hAnsi="Arial" w:cs="Arial"/>
          <w:sz w:val="20"/>
          <w:szCs w:val="20"/>
        </w:rPr>
        <w:t>IL Series</w:t>
      </w:r>
      <w:r w:rsidR="00381C6A" w:rsidRPr="00A847C3">
        <w:rPr>
          <w:rFonts w:ascii="Arial" w:hAnsi="Arial" w:cs="Arial"/>
          <w:sz w:val="20"/>
          <w:szCs w:val="20"/>
        </w:rPr>
        <w:t xml:space="preserve"> (6 Volt Units)</w:t>
      </w:r>
      <w:r w:rsidRPr="00A847C3">
        <w:rPr>
          <w:rFonts w:ascii="Arial" w:hAnsi="Arial" w:cs="Arial"/>
          <w:sz w:val="20"/>
          <w:szCs w:val="20"/>
        </w:rPr>
        <w:t>:</w:t>
      </w:r>
    </w:p>
    <w:p w14:paraId="584C0258"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Unit cabinets will be constructed of steel with baked enamel finish.</w:t>
      </w:r>
    </w:p>
    <w:p w14:paraId="7702CF45"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Units will have</w:t>
      </w:r>
      <w:r w:rsidR="00381C6A" w:rsidRPr="00A847C3">
        <w:rPr>
          <w:rFonts w:ascii="Arial" w:hAnsi="Arial" w:cs="Arial"/>
          <w:sz w:val="20"/>
          <w:szCs w:val="20"/>
        </w:rPr>
        <w:t xml:space="preserve"> a lockable hinged door</w:t>
      </w:r>
      <w:r w:rsidRPr="00A847C3">
        <w:rPr>
          <w:rFonts w:ascii="Arial" w:hAnsi="Arial" w:cs="Arial"/>
          <w:sz w:val="20"/>
          <w:szCs w:val="20"/>
        </w:rPr>
        <w:t xml:space="preserve"> for installation and servicing.</w:t>
      </w:r>
    </w:p>
    <w:p w14:paraId="41D67A16" w14:textId="77777777" w:rsidR="00BF7ADA" w:rsidRPr="00A847C3" w:rsidRDefault="00BF7ADA" w:rsidP="00BF7ADA">
      <w:pPr>
        <w:pStyle w:val="List"/>
        <w:numPr>
          <w:ilvl w:val="2"/>
          <w:numId w:val="3"/>
        </w:numPr>
        <w:rPr>
          <w:rFonts w:ascii="Arial" w:hAnsi="Arial" w:cs="Arial"/>
          <w:sz w:val="20"/>
          <w:szCs w:val="20"/>
        </w:rPr>
      </w:pPr>
      <w:r w:rsidRPr="00A847C3">
        <w:rPr>
          <w:rFonts w:ascii="Arial" w:hAnsi="Arial" w:cs="Arial"/>
          <w:sz w:val="20"/>
          <w:szCs w:val="20"/>
        </w:rPr>
        <w:t>Units will be furnished with two EF-18 light heads constructed of impact resistant, flame retardant thermoplastic with one 9 watt incandescent lamp per head.</w:t>
      </w:r>
    </w:p>
    <w:p w14:paraId="5C1666BF" w14:textId="77777777" w:rsidR="00F92571" w:rsidRPr="00A847C3" w:rsidRDefault="00F92571" w:rsidP="00F92571">
      <w:pPr>
        <w:pStyle w:val="List"/>
        <w:numPr>
          <w:ilvl w:val="2"/>
          <w:numId w:val="3"/>
        </w:numPr>
        <w:rPr>
          <w:rFonts w:ascii="Arial" w:hAnsi="Arial" w:cs="Arial"/>
          <w:sz w:val="20"/>
          <w:szCs w:val="20"/>
        </w:rPr>
      </w:pPr>
      <w:proofErr w:type="spellStart"/>
      <w:r w:rsidRPr="00A847C3">
        <w:rPr>
          <w:rFonts w:ascii="Arial" w:hAnsi="Arial" w:cs="Arial"/>
          <w:sz w:val="20"/>
          <w:szCs w:val="20"/>
        </w:rPr>
        <w:t>PulsePlus</w:t>
      </w:r>
      <w:proofErr w:type="spellEnd"/>
      <w:r w:rsidRPr="00A847C3">
        <w:rPr>
          <w:rFonts w:ascii="Arial" w:hAnsi="Arial" w:cs="Arial"/>
          <w:sz w:val="20"/>
          <w:szCs w:val="20"/>
        </w:rPr>
        <w:t xml:space="preserve"> charger circuit input shall be 120/277 Vac, 60 Hz, 0.3/0.15 Amps.</w:t>
      </w:r>
    </w:p>
    <w:p w14:paraId="62709589" w14:textId="77777777" w:rsidR="00F92571" w:rsidRPr="00A847C3" w:rsidRDefault="00F92571" w:rsidP="00F92571">
      <w:pPr>
        <w:pStyle w:val="List"/>
        <w:numPr>
          <w:ilvl w:val="2"/>
          <w:numId w:val="3"/>
        </w:numPr>
        <w:rPr>
          <w:rFonts w:ascii="Arial" w:hAnsi="Arial" w:cs="Arial"/>
          <w:sz w:val="20"/>
          <w:szCs w:val="20"/>
        </w:rPr>
      </w:pPr>
      <w:smartTag w:uri="urn:schemas-microsoft-com:office:smarttags" w:element="place">
        <w:r w:rsidRPr="00A847C3">
          <w:rPr>
            <w:rFonts w:ascii="Arial" w:hAnsi="Arial" w:cs="Arial"/>
            <w:sz w:val="20"/>
            <w:szCs w:val="20"/>
          </w:rPr>
          <w:t>Battery</w:t>
        </w:r>
      </w:smartTag>
      <w:r w:rsidRPr="00A847C3">
        <w:rPr>
          <w:rFonts w:ascii="Arial" w:hAnsi="Arial" w:cs="Arial"/>
          <w:sz w:val="20"/>
          <w:szCs w:val="20"/>
        </w:rPr>
        <w:t xml:space="preserve"> output shall be </w:t>
      </w:r>
      <w:r w:rsidR="00381C6A" w:rsidRPr="00A847C3">
        <w:rPr>
          <w:rFonts w:ascii="Arial" w:hAnsi="Arial" w:cs="Arial"/>
          <w:sz w:val="20"/>
          <w:szCs w:val="20"/>
        </w:rPr>
        <w:t>6 Vdc fused circuit.</w:t>
      </w:r>
    </w:p>
    <w:p w14:paraId="1425950B"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The unit charge</w:t>
      </w:r>
      <w:r w:rsidR="005855D0" w:rsidRPr="00A847C3">
        <w:rPr>
          <w:rFonts w:ascii="Arial" w:hAnsi="Arial" w:cs="Arial"/>
          <w:sz w:val="20"/>
          <w:szCs w:val="20"/>
        </w:rPr>
        <w:t>r</w:t>
      </w:r>
      <w:r w:rsidRPr="00A847C3">
        <w:rPr>
          <w:rFonts w:ascii="Arial" w:hAnsi="Arial" w:cs="Arial"/>
          <w:sz w:val="20"/>
          <w:szCs w:val="20"/>
        </w:rPr>
        <w:t xml:space="preserve"> shall be current limited, temperature compensated, short-circuit protected and reverse polarity protected.</w:t>
      </w:r>
    </w:p>
    <w:p w14:paraId="00D38C89"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 xml:space="preserve">Units will be available with the following sealed maintenance-free </w:t>
      </w:r>
      <w:r w:rsidR="00A847C3" w:rsidRPr="00A847C3">
        <w:rPr>
          <w:rFonts w:ascii="Arial" w:hAnsi="Arial" w:cs="Arial"/>
          <w:sz w:val="20"/>
          <w:szCs w:val="20"/>
        </w:rPr>
        <w:t>batteries</w:t>
      </w:r>
      <w:r w:rsidRPr="00A847C3">
        <w:rPr>
          <w:rFonts w:ascii="Arial" w:hAnsi="Arial" w:cs="Arial"/>
          <w:sz w:val="20"/>
          <w:szCs w:val="20"/>
        </w:rPr>
        <w:t>:</w:t>
      </w:r>
    </w:p>
    <w:p w14:paraId="4EC30676" w14:textId="77777777" w:rsidR="00F92571" w:rsidRPr="00A847C3" w:rsidRDefault="00F92571" w:rsidP="00F92571">
      <w:pPr>
        <w:pStyle w:val="List"/>
        <w:ind w:left="2160" w:firstLine="0"/>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t>Lead Calcium</w:t>
      </w:r>
    </w:p>
    <w:p w14:paraId="2ADBBA88" w14:textId="77777777" w:rsidR="00F92571" w:rsidRPr="00A847C3" w:rsidRDefault="00F92571" w:rsidP="00F92571">
      <w:pPr>
        <w:pStyle w:val="List"/>
        <w:ind w:left="2160" w:firstLine="0"/>
        <w:rPr>
          <w:rFonts w:ascii="Arial" w:hAnsi="Arial" w:cs="Arial"/>
          <w:sz w:val="20"/>
          <w:szCs w:val="20"/>
        </w:rPr>
      </w:pPr>
      <w:r w:rsidRPr="00A847C3">
        <w:rPr>
          <w:rFonts w:ascii="Arial" w:hAnsi="Arial" w:cs="Arial"/>
          <w:sz w:val="20"/>
          <w:szCs w:val="20"/>
        </w:rPr>
        <w:t>b.</w:t>
      </w:r>
      <w:r w:rsidRPr="00A847C3">
        <w:rPr>
          <w:rFonts w:ascii="Arial" w:hAnsi="Arial" w:cs="Arial"/>
          <w:sz w:val="20"/>
          <w:szCs w:val="20"/>
        </w:rPr>
        <w:tab/>
        <w:t>Nickel-Cadmium</w:t>
      </w:r>
    </w:p>
    <w:p w14:paraId="4A8FB44B" w14:textId="77777777" w:rsidR="00F92571" w:rsidRPr="00A847C3" w:rsidRDefault="00F92571" w:rsidP="00F92571">
      <w:pPr>
        <w:pStyle w:val="List"/>
        <w:ind w:left="2160" w:firstLine="0"/>
        <w:rPr>
          <w:rFonts w:ascii="Arial" w:hAnsi="Arial" w:cs="Arial"/>
          <w:sz w:val="20"/>
          <w:szCs w:val="20"/>
        </w:rPr>
      </w:pPr>
      <w:r w:rsidRPr="00A847C3">
        <w:rPr>
          <w:rFonts w:ascii="Arial" w:hAnsi="Arial" w:cs="Arial"/>
          <w:sz w:val="20"/>
          <w:szCs w:val="20"/>
        </w:rPr>
        <w:t>c.</w:t>
      </w:r>
      <w:r w:rsidRPr="00A847C3">
        <w:rPr>
          <w:rFonts w:ascii="Arial" w:hAnsi="Arial" w:cs="Arial"/>
          <w:sz w:val="20"/>
          <w:szCs w:val="20"/>
        </w:rPr>
        <w:tab/>
        <w:t>Long Life Lead</w:t>
      </w:r>
    </w:p>
    <w:p w14:paraId="060486A1" w14:textId="77777777" w:rsidR="00F92571" w:rsidRPr="00A847C3" w:rsidRDefault="00F92571" w:rsidP="00F92571">
      <w:pPr>
        <w:pStyle w:val="List"/>
        <w:ind w:left="2160" w:firstLine="0"/>
        <w:rPr>
          <w:rFonts w:ascii="Arial" w:hAnsi="Arial" w:cs="Arial"/>
          <w:sz w:val="20"/>
          <w:szCs w:val="20"/>
        </w:rPr>
      </w:pPr>
      <w:r w:rsidRPr="00A847C3">
        <w:rPr>
          <w:rFonts w:ascii="Arial" w:hAnsi="Arial" w:cs="Arial"/>
          <w:sz w:val="20"/>
          <w:szCs w:val="20"/>
        </w:rPr>
        <w:t>d.</w:t>
      </w:r>
      <w:r w:rsidRPr="00A847C3">
        <w:rPr>
          <w:rFonts w:ascii="Arial" w:hAnsi="Arial" w:cs="Arial"/>
          <w:sz w:val="20"/>
          <w:szCs w:val="20"/>
        </w:rPr>
        <w:tab/>
        <w:t>Lead Calcium (Immobilized Electrolyte)</w:t>
      </w:r>
    </w:p>
    <w:p w14:paraId="76AD78BF"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Units shall supply the rated load for a minimum of 90 minutes or to 87-1/2% of rated battery voltage.</w:t>
      </w:r>
    </w:p>
    <w:p w14:paraId="77FE224E"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 xml:space="preserve">The unit shall be furnished with an electronic lockout circuit which will connect the battery when the AC circuit is activated. and an electronic brownout circuit which will activate the unit when utility power dips below 80-85% of nominal voltage. </w:t>
      </w:r>
    </w:p>
    <w:p w14:paraId="6B771254"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 xml:space="preserve">A low voltage battery disconnect circuit shall be provided and will disconnect the load and circuitry from the battery when it reaches 871/2% of its nominal voltage. </w:t>
      </w:r>
    </w:p>
    <w:p w14:paraId="5207146E" w14:textId="77777777" w:rsidR="00F92571" w:rsidRPr="00A847C3" w:rsidRDefault="00F92571" w:rsidP="00381C6A">
      <w:pPr>
        <w:pStyle w:val="List"/>
        <w:numPr>
          <w:ilvl w:val="2"/>
          <w:numId w:val="3"/>
        </w:numPr>
        <w:rPr>
          <w:rFonts w:ascii="Arial" w:hAnsi="Arial" w:cs="Arial"/>
          <w:sz w:val="20"/>
          <w:szCs w:val="20"/>
        </w:rPr>
      </w:pPr>
      <w:r w:rsidRPr="00A847C3">
        <w:rPr>
          <w:rFonts w:ascii="Arial" w:hAnsi="Arial" w:cs="Arial"/>
          <w:sz w:val="20"/>
          <w:szCs w:val="20"/>
        </w:rPr>
        <w:t>The unit shall be furnished with a sealed dust-tight relay, a test switch and dual diagnostic LED indicator lights (hi-charge and AC pilot).</w:t>
      </w:r>
    </w:p>
    <w:p w14:paraId="74A799CC" w14:textId="77777777" w:rsidR="00F92571" w:rsidRPr="00A847C3" w:rsidRDefault="00F92571" w:rsidP="00F92571">
      <w:pPr>
        <w:pStyle w:val="List"/>
        <w:numPr>
          <w:ilvl w:val="2"/>
          <w:numId w:val="3"/>
        </w:numPr>
        <w:rPr>
          <w:rFonts w:ascii="Arial" w:hAnsi="Arial" w:cs="Arial"/>
          <w:sz w:val="20"/>
          <w:szCs w:val="20"/>
        </w:rPr>
      </w:pPr>
      <w:r w:rsidRPr="00A847C3">
        <w:rPr>
          <w:rFonts w:ascii="Arial" w:hAnsi="Arial" w:cs="Arial"/>
          <w:sz w:val="20"/>
          <w:szCs w:val="20"/>
        </w:rPr>
        <w:t xml:space="preserve">All cabinets shall be furnished with </w:t>
      </w:r>
      <w:r w:rsidR="00381C6A" w:rsidRPr="00A847C3">
        <w:rPr>
          <w:rFonts w:ascii="Arial" w:hAnsi="Arial" w:cs="Arial"/>
          <w:sz w:val="20"/>
          <w:szCs w:val="20"/>
        </w:rPr>
        <w:t xml:space="preserve">two ½” side conduit knockouts and one rear </w:t>
      </w:r>
      <w:r w:rsidRPr="00A847C3">
        <w:rPr>
          <w:rFonts w:ascii="Arial" w:hAnsi="Arial" w:cs="Arial"/>
          <w:sz w:val="20"/>
          <w:szCs w:val="20"/>
        </w:rPr>
        <w:t>7/8”</w:t>
      </w:r>
      <w:r w:rsidR="00381C6A" w:rsidRPr="00A847C3">
        <w:rPr>
          <w:rFonts w:ascii="Arial" w:hAnsi="Arial" w:cs="Arial"/>
          <w:sz w:val="20"/>
          <w:szCs w:val="20"/>
        </w:rPr>
        <w:t xml:space="preserve"> conduit knockout;</w:t>
      </w:r>
      <w:r w:rsidRPr="00A847C3">
        <w:rPr>
          <w:rFonts w:ascii="Arial" w:hAnsi="Arial" w:cs="Arial"/>
          <w:sz w:val="20"/>
          <w:szCs w:val="20"/>
        </w:rPr>
        <w:t xml:space="preserve"> rear keyhole mounting slots </w:t>
      </w:r>
      <w:r w:rsidR="00381C6A" w:rsidRPr="00A847C3">
        <w:rPr>
          <w:rFonts w:ascii="Arial" w:hAnsi="Arial" w:cs="Arial"/>
          <w:sz w:val="20"/>
          <w:szCs w:val="20"/>
        </w:rPr>
        <w:t xml:space="preserve">designed to mount to any standard 4” octagon electrical box; </w:t>
      </w:r>
      <w:r w:rsidRPr="00A847C3">
        <w:rPr>
          <w:rFonts w:ascii="Arial" w:hAnsi="Arial" w:cs="Arial"/>
          <w:sz w:val="20"/>
          <w:szCs w:val="20"/>
        </w:rPr>
        <w:t xml:space="preserve"> and provisions for mounting up to 3 heads on cabinet.</w:t>
      </w:r>
    </w:p>
    <w:p w14:paraId="5CC41F25" w14:textId="77777777" w:rsidR="00F92571" w:rsidRPr="00A847C3" w:rsidRDefault="00F92571" w:rsidP="00F92571">
      <w:pPr>
        <w:pStyle w:val="List"/>
        <w:ind w:left="1440" w:hanging="720"/>
        <w:rPr>
          <w:rFonts w:ascii="Arial" w:hAnsi="Arial" w:cs="Arial"/>
          <w:sz w:val="20"/>
          <w:szCs w:val="20"/>
        </w:rPr>
      </w:pPr>
    </w:p>
    <w:p w14:paraId="6AEBA7FA" w14:textId="77777777" w:rsidR="00887BF9" w:rsidRPr="00A847C3" w:rsidRDefault="00887BF9" w:rsidP="00887BF9">
      <w:pPr>
        <w:pStyle w:val="List"/>
        <w:numPr>
          <w:ilvl w:val="0"/>
          <w:numId w:val="3"/>
        </w:numPr>
        <w:rPr>
          <w:rFonts w:ascii="Arial" w:hAnsi="Arial" w:cs="Arial"/>
          <w:sz w:val="20"/>
          <w:szCs w:val="20"/>
        </w:rPr>
      </w:pPr>
      <w:r w:rsidRPr="00A847C3">
        <w:rPr>
          <w:rFonts w:ascii="Arial" w:hAnsi="Arial" w:cs="Arial"/>
          <w:sz w:val="20"/>
          <w:szCs w:val="20"/>
        </w:rPr>
        <w:t>JA Series (6 and 12 Volt Units):</w:t>
      </w:r>
    </w:p>
    <w:p w14:paraId="6D982458" w14:textId="77777777" w:rsidR="00887BF9" w:rsidRPr="00A847C3" w:rsidRDefault="00887BF9" w:rsidP="00887BF9">
      <w:pPr>
        <w:pStyle w:val="List"/>
        <w:numPr>
          <w:ilvl w:val="2"/>
          <w:numId w:val="3"/>
        </w:numPr>
        <w:rPr>
          <w:rFonts w:ascii="Arial" w:hAnsi="Arial" w:cs="Arial"/>
          <w:sz w:val="20"/>
          <w:szCs w:val="20"/>
        </w:rPr>
      </w:pPr>
      <w:r w:rsidRPr="00A847C3">
        <w:rPr>
          <w:rFonts w:ascii="Arial" w:hAnsi="Arial" w:cs="Arial"/>
          <w:sz w:val="20"/>
          <w:szCs w:val="20"/>
        </w:rPr>
        <w:t>Unit cabinets will be constructed o</w:t>
      </w:r>
      <w:r w:rsidR="00D97150" w:rsidRPr="00A847C3">
        <w:rPr>
          <w:rFonts w:ascii="Arial" w:hAnsi="Arial" w:cs="Arial"/>
          <w:sz w:val="20"/>
          <w:szCs w:val="20"/>
        </w:rPr>
        <w:t>f steel with an anti-corrosion undercoating</w:t>
      </w:r>
      <w:r w:rsidRPr="00A847C3">
        <w:rPr>
          <w:rFonts w:ascii="Arial" w:hAnsi="Arial" w:cs="Arial"/>
          <w:sz w:val="20"/>
          <w:szCs w:val="20"/>
        </w:rPr>
        <w:t>.</w:t>
      </w:r>
    </w:p>
    <w:p w14:paraId="00B72DFF" w14:textId="77777777" w:rsidR="00887BF9" w:rsidRPr="00A847C3" w:rsidRDefault="00D97150" w:rsidP="00887BF9">
      <w:pPr>
        <w:pStyle w:val="List"/>
        <w:numPr>
          <w:ilvl w:val="2"/>
          <w:numId w:val="3"/>
        </w:numPr>
        <w:rPr>
          <w:rFonts w:ascii="Arial" w:hAnsi="Arial" w:cs="Arial"/>
          <w:sz w:val="20"/>
          <w:szCs w:val="20"/>
        </w:rPr>
      </w:pPr>
      <w:r w:rsidRPr="00A847C3">
        <w:rPr>
          <w:rFonts w:ascii="Arial" w:hAnsi="Arial" w:cs="Arial"/>
          <w:sz w:val="20"/>
          <w:szCs w:val="20"/>
        </w:rPr>
        <w:t>Units shall have a lower compartment containing two light heads with adjustable swivel, long life</w:t>
      </w:r>
      <w:r w:rsidR="00887BF9" w:rsidRPr="00A847C3">
        <w:rPr>
          <w:rFonts w:ascii="Arial" w:hAnsi="Arial" w:cs="Arial"/>
          <w:sz w:val="20"/>
          <w:szCs w:val="20"/>
        </w:rPr>
        <w:t xml:space="preserve"> </w:t>
      </w:r>
      <w:r w:rsidRPr="00A847C3">
        <w:rPr>
          <w:rFonts w:ascii="Arial" w:hAnsi="Arial" w:cs="Arial"/>
          <w:sz w:val="20"/>
          <w:szCs w:val="20"/>
        </w:rPr>
        <w:t xml:space="preserve"> MR-16 halogen lamps</w:t>
      </w:r>
      <w:r w:rsidR="002A3246" w:rsidRPr="00A847C3">
        <w:rPr>
          <w:rFonts w:ascii="Arial" w:hAnsi="Arial" w:cs="Arial"/>
          <w:sz w:val="20"/>
          <w:szCs w:val="20"/>
        </w:rPr>
        <w:t xml:space="preserve"> with available wattage up to 20W</w:t>
      </w:r>
      <w:r w:rsidRPr="00A847C3">
        <w:rPr>
          <w:rFonts w:ascii="Arial" w:hAnsi="Arial" w:cs="Arial"/>
          <w:sz w:val="20"/>
          <w:szCs w:val="20"/>
        </w:rPr>
        <w:t>.</w:t>
      </w:r>
    </w:p>
    <w:p w14:paraId="0E6C4404" w14:textId="77777777" w:rsidR="00D97150" w:rsidRPr="00A847C3" w:rsidRDefault="00D97150" w:rsidP="00887BF9">
      <w:pPr>
        <w:pStyle w:val="List"/>
        <w:numPr>
          <w:ilvl w:val="2"/>
          <w:numId w:val="3"/>
        </w:numPr>
        <w:rPr>
          <w:rFonts w:ascii="Arial" w:hAnsi="Arial" w:cs="Arial"/>
          <w:sz w:val="20"/>
          <w:szCs w:val="20"/>
        </w:rPr>
      </w:pPr>
      <w:r w:rsidRPr="00A847C3">
        <w:rPr>
          <w:rFonts w:ascii="Arial" w:hAnsi="Arial" w:cs="Arial"/>
          <w:sz w:val="20"/>
          <w:szCs w:val="20"/>
        </w:rPr>
        <w:t>The light heads shall require no tools to for adjusting and aiming.</w:t>
      </w:r>
    </w:p>
    <w:p w14:paraId="6A79FFA7" w14:textId="77777777" w:rsidR="00D97150" w:rsidRPr="00A847C3" w:rsidRDefault="00D97150" w:rsidP="00887BF9">
      <w:pPr>
        <w:pStyle w:val="List"/>
        <w:numPr>
          <w:ilvl w:val="2"/>
          <w:numId w:val="3"/>
        </w:numPr>
        <w:rPr>
          <w:rFonts w:ascii="Arial" w:hAnsi="Arial" w:cs="Arial"/>
          <w:sz w:val="20"/>
          <w:szCs w:val="20"/>
        </w:rPr>
      </w:pPr>
      <w:r w:rsidRPr="00A847C3">
        <w:rPr>
          <w:rFonts w:ascii="Arial" w:hAnsi="Arial" w:cs="Arial"/>
          <w:sz w:val="20"/>
          <w:szCs w:val="20"/>
        </w:rPr>
        <w:t>The light heads shall be protected by a shock-absorbing transparent polycarbonate cover.</w:t>
      </w:r>
    </w:p>
    <w:p w14:paraId="6551A9D5" w14:textId="77777777" w:rsidR="00887BF9" w:rsidRPr="00A847C3" w:rsidRDefault="00D97150" w:rsidP="00887BF9">
      <w:pPr>
        <w:pStyle w:val="List"/>
        <w:numPr>
          <w:ilvl w:val="2"/>
          <w:numId w:val="3"/>
        </w:numPr>
        <w:rPr>
          <w:rFonts w:ascii="Arial" w:hAnsi="Arial" w:cs="Arial"/>
          <w:sz w:val="20"/>
          <w:szCs w:val="20"/>
        </w:rPr>
      </w:pPr>
      <w:r w:rsidRPr="00A847C3">
        <w:rPr>
          <w:rFonts w:ascii="Arial" w:hAnsi="Arial" w:cs="Arial"/>
          <w:sz w:val="20"/>
          <w:szCs w:val="20"/>
        </w:rPr>
        <w:t>The solid state</w:t>
      </w:r>
      <w:r w:rsidR="00887BF9" w:rsidRPr="00A847C3">
        <w:rPr>
          <w:rFonts w:ascii="Arial" w:hAnsi="Arial" w:cs="Arial"/>
          <w:sz w:val="20"/>
          <w:szCs w:val="20"/>
        </w:rPr>
        <w:t xml:space="preserve"> charger circuit input shall be 120/277 Vac, 60 Hz, 0.3/0.15 Amps.</w:t>
      </w:r>
    </w:p>
    <w:p w14:paraId="08ED31CA" w14:textId="77777777" w:rsidR="00887BF9" w:rsidRPr="00A847C3" w:rsidRDefault="00887BF9" w:rsidP="00887BF9">
      <w:pPr>
        <w:pStyle w:val="List"/>
        <w:numPr>
          <w:ilvl w:val="2"/>
          <w:numId w:val="3"/>
        </w:numPr>
        <w:rPr>
          <w:rFonts w:ascii="Arial" w:hAnsi="Arial" w:cs="Arial"/>
          <w:sz w:val="20"/>
          <w:szCs w:val="20"/>
        </w:rPr>
      </w:pPr>
      <w:smartTag w:uri="urn:schemas-microsoft-com:office:smarttags" w:element="place">
        <w:r w:rsidRPr="00A847C3">
          <w:rPr>
            <w:rFonts w:ascii="Arial" w:hAnsi="Arial" w:cs="Arial"/>
            <w:sz w:val="20"/>
            <w:szCs w:val="20"/>
          </w:rPr>
          <w:t>Battery</w:t>
        </w:r>
      </w:smartTag>
      <w:r w:rsidRPr="00A847C3">
        <w:rPr>
          <w:rFonts w:ascii="Arial" w:hAnsi="Arial" w:cs="Arial"/>
          <w:sz w:val="20"/>
          <w:szCs w:val="20"/>
        </w:rPr>
        <w:t xml:space="preserve"> output shall be 6 </w:t>
      </w:r>
      <w:r w:rsidR="00D97150" w:rsidRPr="00A847C3">
        <w:rPr>
          <w:rFonts w:ascii="Arial" w:hAnsi="Arial" w:cs="Arial"/>
          <w:sz w:val="20"/>
          <w:szCs w:val="20"/>
        </w:rPr>
        <w:t xml:space="preserve">or 12 </w:t>
      </w:r>
      <w:r w:rsidRPr="00A847C3">
        <w:rPr>
          <w:rFonts w:ascii="Arial" w:hAnsi="Arial" w:cs="Arial"/>
          <w:sz w:val="20"/>
          <w:szCs w:val="20"/>
        </w:rPr>
        <w:t>Vdc fused circuit.</w:t>
      </w:r>
    </w:p>
    <w:p w14:paraId="0E9BCAF5" w14:textId="77777777" w:rsidR="00887BF9" w:rsidRPr="00A847C3" w:rsidRDefault="00887BF9" w:rsidP="00887BF9">
      <w:pPr>
        <w:pStyle w:val="List"/>
        <w:numPr>
          <w:ilvl w:val="2"/>
          <w:numId w:val="3"/>
        </w:numPr>
        <w:rPr>
          <w:rFonts w:ascii="Arial" w:hAnsi="Arial" w:cs="Arial"/>
          <w:sz w:val="20"/>
          <w:szCs w:val="20"/>
        </w:rPr>
      </w:pPr>
      <w:r w:rsidRPr="00A847C3">
        <w:rPr>
          <w:rFonts w:ascii="Arial" w:hAnsi="Arial" w:cs="Arial"/>
          <w:sz w:val="20"/>
          <w:szCs w:val="20"/>
        </w:rPr>
        <w:t>The unit charge</w:t>
      </w:r>
      <w:r w:rsidR="00D97150" w:rsidRPr="00A847C3">
        <w:rPr>
          <w:rFonts w:ascii="Arial" w:hAnsi="Arial" w:cs="Arial"/>
          <w:sz w:val="20"/>
          <w:szCs w:val="20"/>
        </w:rPr>
        <w:t>r</w:t>
      </w:r>
      <w:r w:rsidRPr="00A847C3">
        <w:rPr>
          <w:rFonts w:ascii="Arial" w:hAnsi="Arial" w:cs="Arial"/>
          <w:sz w:val="20"/>
          <w:szCs w:val="20"/>
        </w:rPr>
        <w:t xml:space="preserve"> shall be</w:t>
      </w:r>
      <w:r w:rsidR="002A3246" w:rsidRPr="00A847C3">
        <w:rPr>
          <w:rFonts w:ascii="Arial" w:hAnsi="Arial" w:cs="Arial"/>
          <w:sz w:val="20"/>
          <w:szCs w:val="20"/>
        </w:rPr>
        <w:t xml:space="preserve"> an automatic</w:t>
      </w:r>
      <w:r w:rsidRPr="00A847C3">
        <w:rPr>
          <w:rFonts w:ascii="Arial" w:hAnsi="Arial" w:cs="Arial"/>
          <w:sz w:val="20"/>
          <w:szCs w:val="20"/>
        </w:rPr>
        <w:t>, temperature compen</w:t>
      </w:r>
      <w:r w:rsidR="002A3246" w:rsidRPr="00A847C3">
        <w:rPr>
          <w:rFonts w:ascii="Arial" w:hAnsi="Arial" w:cs="Arial"/>
          <w:sz w:val="20"/>
          <w:szCs w:val="20"/>
        </w:rPr>
        <w:t>sated type charger.</w:t>
      </w:r>
    </w:p>
    <w:p w14:paraId="09C5D1CE"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The charger shall be factory set with a charging voltage tolerance of +/- 1% to enable longer life.</w:t>
      </w:r>
    </w:p>
    <w:p w14:paraId="050E732D" w14:textId="77777777" w:rsidR="00887BF9" w:rsidRPr="00A847C3" w:rsidRDefault="00887BF9" w:rsidP="00887BF9">
      <w:pPr>
        <w:pStyle w:val="List"/>
        <w:numPr>
          <w:ilvl w:val="2"/>
          <w:numId w:val="3"/>
        </w:numPr>
        <w:rPr>
          <w:rFonts w:ascii="Arial" w:hAnsi="Arial" w:cs="Arial"/>
          <w:sz w:val="20"/>
          <w:szCs w:val="20"/>
        </w:rPr>
      </w:pPr>
      <w:r w:rsidRPr="00A847C3">
        <w:rPr>
          <w:rFonts w:ascii="Arial" w:hAnsi="Arial" w:cs="Arial"/>
          <w:sz w:val="20"/>
          <w:szCs w:val="20"/>
        </w:rPr>
        <w:t xml:space="preserve">Units will be available with the following sealed maintenance-free </w:t>
      </w:r>
      <w:r w:rsidR="002A3246" w:rsidRPr="00A847C3">
        <w:rPr>
          <w:rFonts w:ascii="Arial" w:hAnsi="Arial" w:cs="Arial"/>
          <w:sz w:val="20"/>
          <w:szCs w:val="20"/>
        </w:rPr>
        <w:t>batteries</w:t>
      </w:r>
      <w:r w:rsidRPr="00A847C3">
        <w:rPr>
          <w:rFonts w:ascii="Arial" w:hAnsi="Arial" w:cs="Arial"/>
          <w:sz w:val="20"/>
          <w:szCs w:val="20"/>
        </w:rPr>
        <w:t>:</w:t>
      </w:r>
    </w:p>
    <w:p w14:paraId="166546B0" w14:textId="77777777" w:rsidR="00887BF9" w:rsidRPr="00A847C3" w:rsidRDefault="00887BF9" w:rsidP="00887BF9">
      <w:pPr>
        <w:pStyle w:val="List"/>
        <w:ind w:left="2160" w:firstLine="0"/>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t>Lead Calcium</w:t>
      </w:r>
    </w:p>
    <w:p w14:paraId="46559066" w14:textId="77777777" w:rsidR="00887BF9" w:rsidRPr="00A847C3" w:rsidRDefault="00887BF9" w:rsidP="00887BF9">
      <w:pPr>
        <w:pStyle w:val="List"/>
        <w:ind w:left="2160" w:firstLine="0"/>
        <w:rPr>
          <w:rFonts w:ascii="Arial" w:hAnsi="Arial" w:cs="Arial"/>
          <w:sz w:val="20"/>
          <w:szCs w:val="20"/>
        </w:rPr>
      </w:pPr>
      <w:r w:rsidRPr="00A847C3">
        <w:rPr>
          <w:rFonts w:ascii="Arial" w:hAnsi="Arial" w:cs="Arial"/>
          <w:sz w:val="20"/>
          <w:szCs w:val="20"/>
        </w:rPr>
        <w:t>b.</w:t>
      </w:r>
      <w:r w:rsidRPr="00A847C3">
        <w:rPr>
          <w:rFonts w:ascii="Arial" w:hAnsi="Arial" w:cs="Arial"/>
          <w:sz w:val="20"/>
          <w:szCs w:val="20"/>
        </w:rPr>
        <w:tab/>
        <w:t>Nickel-Cadmium</w:t>
      </w:r>
    </w:p>
    <w:p w14:paraId="5B917750" w14:textId="77777777" w:rsidR="00887BF9" w:rsidRPr="00A847C3" w:rsidRDefault="00887BF9" w:rsidP="00887BF9">
      <w:pPr>
        <w:pStyle w:val="List"/>
        <w:numPr>
          <w:ilvl w:val="2"/>
          <w:numId w:val="3"/>
        </w:numPr>
        <w:rPr>
          <w:rFonts w:ascii="Arial" w:hAnsi="Arial" w:cs="Arial"/>
          <w:sz w:val="20"/>
          <w:szCs w:val="20"/>
        </w:rPr>
      </w:pPr>
      <w:r w:rsidRPr="00A847C3">
        <w:rPr>
          <w:rFonts w:ascii="Arial" w:hAnsi="Arial" w:cs="Arial"/>
          <w:sz w:val="20"/>
          <w:szCs w:val="20"/>
        </w:rPr>
        <w:t>Units shall supply the rated load for a minimum of 90 minutes or to 87-1/2% of rated battery voltage.</w:t>
      </w:r>
    </w:p>
    <w:p w14:paraId="769B253B" w14:textId="77777777" w:rsidR="00887BF9" w:rsidRPr="00A847C3" w:rsidRDefault="00887BF9" w:rsidP="00887BF9">
      <w:pPr>
        <w:pStyle w:val="List"/>
        <w:numPr>
          <w:ilvl w:val="2"/>
          <w:numId w:val="3"/>
        </w:numPr>
        <w:rPr>
          <w:rFonts w:ascii="Arial" w:hAnsi="Arial" w:cs="Arial"/>
          <w:sz w:val="20"/>
          <w:szCs w:val="20"/>
        </w:rPr>
      </w:pPr>
      <w:r w:rsidRPr="00A847C3">
        <w:rPr>
          <w:rFonts w:ascii="Arial" w:hAnsi="Arial" w:cs="Arial"/>
          <w:sz w:val="20"/>
          <w:szCs w:val="20"/>
        </w:rPr>
        <w:lastRenderedPageBreak/>
        <w:t xml:space="preserve">The unit shall be furnished with an electronic lockout circuit which will connect the battery when the AC circuit is activated. and an electronic brownout circuit which will activate the unit when utility power dips below 80-85% of nominal voltage. </w:t>
      </w:r>
    </w:p>
    <w:p w14:paraId="38F03B39" w14:textId="77777777" w:rsidR="00887BF9" w:rsidRPr="00A847C3" w:rsidRDefault="00887BF9" w:rsidP="00887BF9">
      <w:pPr>
        <w:pStyle w:val="List"/>
        <w:numPr>
          <w:ilvl w:val="2"/>
          <w:numId w:val="3"/>
        </w:numPr>
        <w:rPr>
          <w:rFonts w:ascii="Arial" w:hAnsi="Arial" w:cs="Arial"/>
          <w:sz w:val="20"/>
          <w:szCs w:val="20"/>
        </w:rPr>
      </w:pPr>
      <w:r w:rsidRPr="00A847C3">
        <w:rPr>
          <w:rFonts w:ascii="Arial" w:hAnsi="Arial" w:cs="Arial"/>
          <w:sz w:val="20"/>
          <w:szCs w:val="20"/>
        </w:rPr>
        <w:t xml:space="preserve">A low voltage battery disconnect circuit shall be provided and will disconnect the load and circuitry from the battery when it reaches 871/2% of its nominal voltage. </w:t>
      </w:r>
    </w:p>
    <w:p w14:paraId="731CDE09" w14:textId="77777777" w:rsidR="00887BF9" w:rsidRPr="00A847C3" w:rsidRDefault="00887BF9" w:rsidP="002A3246">
      <w:pPr>
        <w:pStyle w:val="List"/>
        <w:numPr>
          <w:ilvl w:val="2"/>
          <w:numId w:val="3"/>
        </w:numPr>
        <w:rPr>
          <w:rFonts w:ascii="Arial" w:hAnsi="Arial" w:cs="Arial"/>
          <w:sz w:val="20"/>
          <w:szCs w:val="20"/>
        </w:rPr>
      </w:pPr>
      <w:r w:rsidRPr="00A847C3">
        <w:rPr>
          <w:rFonts w:ascii="Arial" w:hAnsi="Arial" w:cs="Arial"/>
          <w:sz w:val="20"/>
          <w:szCs w:val="20"/>
        </w:rPr>
        <w:t>The unit shall be furnished with a sealed dust-tight relay, a test switch and dual diagnostic LED indicator</w:t>
      </w:r>
      <w:r w:rsidR="005855D0" w:rsidRPr="00A847C3">
        <w:rPr>
          <w:rFonts w:ascii="Arial" w:hAnsi="Arial" w:cs="Arial"/>
          <w:sz w:val="20"/>
          <w:szCs w:val="20"/>
        </w:rPr>
        <w:t xml:space="preserve"> lights</w:t>
      </w:r>
      <w:r w:rsidRPr="00A847C3">
        <w:rPr>
          <w:rFonts w:ascii="Arial" w:hAnsi="Arial" w:cs="Arial"/>
          <w:sz w:val="20"/>
          <w:szCs w:val="20"/>
        </w:rPr>
        <w:t>.</w:t>
      </w:r>
    </w:p>
    <w:p w14:paraId="357EE16D" w14:textId="77777777" w:rsidR="002A3246" w:rsidRPr="00A847C3" w:rsidRDefault="005855D0" w:rsidP="005855D0">
      <w:pPr>
        <w:pStyle w:val="List"/>
        <w:numPr>
          <w:ilvl w:val="2"/>
          <w:numId w:val="3"/>
        </w:numPr>
        <w:rPr>
          <w:rFonts w:ascii="Arial" w:hAnsi="Arial" w:cs="Arial"/>
          <w:sz w:val="20"/>
          <w:szCs w:val="20"/>
        </w:rPr>
      </w:pPr>
      <w:r w:rsidRPr="00A847C3">
        <w:rPr>
          <w:rFonts w:ascii="Arial" w:hAnsi="Arial" w:cs="Arial"/>
          <w:sz w:val="20"/>
          <w:szCs w:val="20"/>
        </w:rPr>
        <w:t>Units will be</w:t>
      </w:r>
      <w:r w:rsidR="002A3246" w:rsidRPr="00A847C3">
        <w:rPr>
          <w:rFonts w:ascii="Arial" w:hAnsi="Arial" w:cs="Arial"/>
          <w:sz w:val="20"/>
          <w:szCs w:val="20"/>
        </w:rPr>
        <w:t xml:space="preserve"> equipped with optional Advanced Diagnostic microcontroller board </w:t>
      </w:r>
      <w:r w:rsidRPr="00A847C3">
        <w:rPr>
          <w:rFonts w:ascii="Arial" w:hAnsi="Arial" w:cs="Arial"/>
          <w:sz w:val="20"/>
          <w:szCs w:val="20"/>
        </w:rPr>
        <w:t xml:space="preserve">that </w:t>
      </w:r>
      <w:r w:rsidR="002A3246" w:rsidRPr="00A847C3">
        <w:rPr>
          <w:rFonts w:ascii="Arial" w:hAnsi="Arial" w:cs="Arial"/>
          <w:sz w:val="20"/>
          <w:szCs w:val="20"/>
        </w:rPr>
        <w:t>shall self-test 1 minute every 30 days, 30 minutes</w:t>
      </w:r>
      <w:r w:rsidRPr="00A847C3">
        <w:rPr>
          <w:rFonts w:ascii="Arial" w:hAnsi="Arial" w:cs="Arial"/>
          <w:sz w:val="20"/>
          <w:szCs w:val="20"/>
        </w:rPr>
        <w:t xml:space="preserve"> </w:t>
      </w:r>
      <w:r w:rsidR="002A3246" w:rsidRPr="00A847C3">
        <w:rPr>
          <w:rFonts w:ascii="Arial" w:hAnsi="Arial" w:cs="Arial"/>
          <w:sz w:val="20"/>
          <w:szCs w:val="20"/>
        </w:rPr>
        <w:t>every 6 months and 90 minutes every 12 months.</w:t>
      </w:r>
    </w:p>
    <w:p w14:paraId="5F9AEAA3" w14:textId="77777777" w:rsidR="00884C34" w:rsidRPr="00A847C3" w:rsidRDefault="00884C34" w:rsidP="00884C34">
      <w:pPr>
        <w:pStyle w:val="List"/>
        <w:ind w:left="1440" w:firstLine="0"/>
        <w:rPr>
          <w:rFonts w:ascii="Arial" w:hAnsi="Arial" w:cs="Arial"/>
          <w:sz w:val="20"/>
          <w:szCs w:val="20"/>
        </w:rPr>
      </w:pPr>
    </w:p>
    <w:p w14:paraId="55285976" w14:textId="77777777" w:rsidR="00884C34" w:rsidRPr="00A847C3" w:rsidRDefault="00884C34" w:rsidP="00884C34">
      <w:pPr>
        <w:pStyle w:val="List"/>
        <w:numPr>
          <w:ilvl w:val="0"/>
          <w:numId w:val="3"/>
        </w:numPr>
        <w:rPr>
          <w:rFonts w:ascii="Arial" w:hAnsi="Arial" w:cs="Arial"/>
          <w:sz w:val="20"/>
          <w:szCs w:val="20"/>
        </w:rPr>
      </w:pPr>
      <w:r w:rsidRPr="00A847C3">
        <w:rPr>
          <w:rFonts w:ascii="Arial" w:hAnsi="Arial" w:cs="Arial"/>
          <w:sz w:val="20"/>
          <w:szCs w:val="20"/>
        </w:rPr>
        <w:t>JC Series (6 and 12 Volt Units)</w:t>
      </w:r>
    </w:p>
    <w:p w14:paraId="07FCF370"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Unit cabinets will be constructed of steel with an anti-corrosion undercoating.</w:t>
      </w:r>
    </w:p>
    <w:p w14:paraId="0E13D4ED"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Unit light heads will be made of an impact resistant, flame resistant thermoplastic.</w:t>
      </w:r>
    </w:p>
    <w:p w14:paraId="29DC3548"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Two EF10 light heads shall be installed on top of unit complete with 6 watt MR16 halogen lamps.</w:t>
      </w:r>
    </w:p>
    <w:p w14:paraId="7FF4D2EF"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The light heads shall require no tools to for adjusting and aiming.</w:t>
      </w:r>
    </w:p>
    <w:p w14:paraId="6E4D1B79"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The solid state charger circuit input shall be 120/277 Vac, 60 Hz, 0.3/0.15 Amps.</w:t>
      </w:r>
    </w:p>
    <w:p w14:paraId="1F23EC84" w14:textId="77777777" w:rsidR="00884C34" w:rsidRPr="00A847C3" w:rsidRDefault="00884C34" w:rsidP="00884C34">
      <w:pPr>
        <w:pStyle w:val="List"/>
        <w:numPr>
          <w:ilvl w:val="2"/>
          <w:numId w:val="3"/>
        </w:numPr>
        <w:rPr>
          <w:rFonts w:ascii="Arial" w:hAnsi="Arial" w:cs="Arial"/>
          <w:sz w:val="20"/>
          <w:szCs w:val="20"/>
        </w:rPr>
      </w:pPr>
      <w:smartTag w:uri="urn:schemas-microsoft-com:office:smarttags" w:element="place">
        <w:r w:rsidRPr="00A847C3">
          <w:rPr>
            <w:rFonts w:ascii="Arial" w:hAnsi="Arial" w:cs="Arial"/>
            <w:sz w:val="20"/>
            <w:szCs w:val="20"/>
          </w:rPr>
          <w:t>Battery</w:t>
        </w:r>
      </w:smartTag>
      <w:r w:rsidRPr="00A847C3">
        <w:rPr>
          <w:rFonts w:ascii="Arial" w:hAnsi="Arial" w:cs="Arial"/>
          <w:sz w:val="20"/>
          <w:szCs w:val="20"/>
        </w:rPr>
        <w:t xml:space="preserve"> output shall be 6 or 12 Vdc fused circuit.</w:t>
      </w:r>
    </w:p>
    <w:p w14:paraId="40354BA9"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The unit charger shall be an automatic, temperature compensated type charger.</w:t>
      </w:r>
    </w:p>
    <w:p w14:paraId="57A465B7" w14:textId="77777777" w:rsidR="00884C34" w:rsidRPr="00A847C3" w:rsidRDefault="004B2407" w:rsidP="00884C34">
      <w:pPr>
        <w:pStyle w:val="List"/>
        <w:numPr>
          <w:ilvl w:val="2"/>
          <w:numId w:val="3"/>
        </w:numPr>
        <w:rPr>
          <w:rFonts w:ascii="Arial" w:hAnsi="Arial" w:cs="Arial"/>
          <w:sz w:val="20"/>
          <w:szCs w:val="20"/>
        </w:rPr>
      </w:pPr>
      <w:r w:rsidRPr="00A847C3">
        <w:rPr>
          <w:rFonts w:ascii="Arial" w:hAnsi="Arial" w:cs="Arial"/>
          <w:sz w:val="20"/>
          <w:szCs w:val="20"/>
        </w:rPr>
        <w:t>The charger shall be factory set with a charging voltage tolerance of +/- 1% to enable longer life.</w:t>
      </w:r>
    </w:p>
    <w:p w14:paraId="58DEF6B8"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Units will be available with the following sealed maintenance-free batteries:</w:t>
      </w:r>
    </w:p>
    <w:p w14:paraId="7CABD77E" w14:textId="77777777" w:rsidR="00884C34" w:rsidRPr="00A847C3" w:rsidRDefault="00884C34" w:rsidP="00884C34">
      <w:pPr>
        <w:pStyle w:val="List"/>
        <w:ind w:left="2160" w:firstLine="0"/>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t>Lead Calcium</w:t>
      </w:r>
    </w:p>
    <w:p w14:paraId="6776F721" w14:textId="77777777" w:rsidR="00884C34" w:rsidRPr="00A847C3" w:rsidRDefault="00884C34" w:rsidP="00884C34">
      <w:pPr>
        <w:pStyle w:val="List"/>
        <w:ind w:left="2160" w:firstLine="0"/>
        <w:rPr>
          <w:rFonts w:ascii="Arial" w:hAnsi="Arial" w:cs="Arial"/>
          <w:sz w:val="20"/>
          <w:szCs w:val="20"/>
        </w:rPr>
      </w:pPr>
      <w:r w:rsidRPr="00A847C3">
        <w:rPr>
          <w:rFonts w:ascii="Arial" w:hAnsi="Arial" w:cs="Arial"/>
          <w:sz w:val="20"/>
          <w:szCs w:val="20"/>
        </w:rPr>
        <w:t>b.</w:t>
      </w:r>
      <w:r w:rsidRPr="00A847C3">
        <w:rPr>
          <w:rFonts w:ascii="Arial" w:hAnsi="Arial" w:cs="Arial"/>
          <w:sz w:val="20"/>
          <w:szCs w:val="20"/>
        </w:rPr>
        <w:tab/>
        <w:t>Nickel-Cadmium</w:t>
      </w:r>
    </w:p>
    <w:p w14:paraId="59F39EA7"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Units shall supply the rated load for a minimum of 90 minutes or to 87-1/2% of rated battery voltage.</w:t>
      </w:r>
    </w:p>
    <w:p w14:paraId="721A5B8F"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 xml:space="preserve">The unit shall be furnished with an electronic lockout circuit which will connect the battery when the AC circuit is activated. and an electronic brownout circuit which will activate the unit when utility power dips below 80-85% of nominal voltage. </w:t>
      </w:r>
    </w:p>
    <w:p w14:paraId="7837768E"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 xml:space="preserve">A low voltage battery disconnect circuit shall be provided and will disconnect the load and circuitry from the battery when it reaches 871/2% of its nominal voltage. </w:t>
      </w:r>
    </w:p>
    <w:p w14:paraId="02CC1E4D" w14:textId="77777777" w:rsidR="00884C34" w:rsidRPr="00A847C3" w:rsidRDefault="00884C34" w:rsidP="00884C34">
      <w:pPr>
        <w:pStyle w:val="List"/>
        <w:numPr>
          <w:ilvl w:val="2"/>
          <w:numId w:val="3"/>
        </w:numPr>
        <w:rPr>
          <w:rFonts w:ascii="Arial" w:hAnsi="Arial" w:cs="Arial"/>
          <w:sz w:val="20"/>
          <w:szCs w:val="20"/>
        </w:rPr>
      </w:pPr>
      <w:r w:rsidRPr="00A847C3">
        <w:rPr>
          <w:rFonts w:ascii="Arial" w:hAnsi="Arial" w:cs="Arial"/>
          <w:sz w:val="20"/>
          <w:szCs w:val="20"/>
        </w:rPr>
        <w:t>The unit shall be furnished with a sealed dust-tight relay, a test switch and dual diagnostic LED indicator lights.</w:t>
      </w:r>
    </w:p>
    <w:p w14:paraId="6BB3150F" w14:textId="77777777" w:rsidR="00BF7ADA" w:rsidRPr="00A847C3" w:rsidRDefault="00884C34" w:rsidP="008974C0">
      <w:pPr>
        <w:pStyle w:val="List"/>
        <w:numPr>
          <w:ilvl w:val="2"/>
          <w:numId w:val="3"/>
        </w:numPr>
        <w:rPr>
          <w:rFonts w:ascii="Arial" w:hAnsi="Arial" w:cs="Arial"/>
          <w:sz w:val="20"/>
          <w:szCs w:val="20"/>
        </w:rPr>
      </w:pPr>
      <w:r w:rsidRPr="00A847C3">
        <w:rPr>
          <w:rFonts w:ascii="Arial" w:hAnsi="Arial" w:cs="Arial"/>
          <w:sz w:val="20"/>
          <w:szCs w:val="20"/>
        </w:rPr>
        <w:t>Units will be equipped with optional Advanced Diagnostic microcontroller board that shall self-test 1 minute every 30 days, 30 minutes every 6 months and 90 minutes every 12 months.</w:t>
      </w:r>
    </w:p>
    <w:p w14:paraId="503BDD48" w14:textId="77777777" w:rsidR="00F92571" w:rsidRPr="00A847C3" w:rsidRDefault="00F92571" w:rsidP="00884C34">
      <w:pPr>
        <w:pStyle w:val="List"/>
        <w:ind w:left="720" w:firstLine="0"/>
        <w:rPr>
          <w:rFonts w:ascii="Arial" w:hAnsi="Arial" w:cs="Arial"/>
          <w:sz w:val="20"/>
          <w:szCs w:val="20"/>
        </w:rPr>
      </w:pPr>
    </w:p>
    <w:p w14:paraId="23A4F53D" w14:textId="77777777" w:rsidR="004B2407" w:rsidRPr="00A847C3" w:rsidRDefault="006A4CA9" w:rsidP="004B2407">
      <w:pPr>
        <w:pStyle w:val="List"/>
        <w:numPr>
          <w:ilvl w:val="0"/>
          <w:numId w:val="3"/>
        </w:numPr>
        <w:rPr>
          <w:rFonts w:ascii="Arial" w:hAnsi="Arial" w:cs="Arial"/>
          <w:sz w:val="20"/>
          <w:szCs w:val="20"/>
        </w:rPr>
      </w:pPr>
      <w:r w:rsidRPr="00A847C3">
        <w:rPr>
          <w:rFonts w:ascii="Arial" w:hAnsi="Arial" w:cs="Arial"/>
          <w:sz w:val="20"/>
          <w:szCs w:val="20"/>
        </w:rPr>
        <w:t>JS Series (6 and 12 Volts Unit</w:t>
      </w:r>
      <w:r w:rsidR="004B2407" w:rsidRPr="00A847C3">
        <w:rPr>
          <w:rFonts w:ascii="Arial" w:hAnsi="Arial" w:cs="Arial"/>
          <w:sz w:val="20"/>
          <w:szCs w:val="20"/>
        </w:rPr>
        <w:t>s):</w:t>
      </w:r>
    </w:p>
    <w:p w14:paraId="0A60F616"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Unit cabinets will be constructed of steel with baked enamel finish.</w:t>
      </w:r>
    </w:p>
    <w:p w14:paraId="44CD6410"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Units will have a hinged door for installation and servicing.</w:t>
      </w:r>
    </w:p>
    <w:p w14:paraId="16848AE3"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Units will be furnished with two EF-18 light heads constructed of impact resistant, flame retardant thermoplastic with one 9 watt incandescent lamp per head.</w:t>
      </w:r>
    </w:p>
    <w:p w14:paraId="75D0EE78" w14:textId="77777777" w:rsidR="004B2407" w:rsidRPr="00A847C3" w:rsidRDefault="004B2407" w:rsidP="004B2407">
      <w:pPr>
        <w:pStyle w:val="List"/>
        <w:numPr>
          <w:ilvl w:val="2"/>
          <w:numId w:val="3"/>
        </w:numPr>
        <w:rPr>
          <w:rFonts w:ascii="Arial" w:hAnsi="Arial" w:cs="Arial"/>
          <w:sz w:val="20"/>
          <w:szCs w:val="20"/>
        </w:rPr>
      </w:pPr>
      <w:proofErr w:type="spellStart"/>
      <w:r w:rsidRPr="00A847C3">
        <w:rPr>
          <w:rFonts w:ascii="Arial" w:hAnsi="Arial" w:cs="Arial"/>
          <w:sz w:val="20"/>
          <w:szCs w:val="20"/>
        </w:rPr>
        <w:t>PulsePlus</w:t>
      </w:r>
      <w:proofErr w:type="spellEnd"/>
      <w:r w:rsidRPr="00A847C3">
        <w:rPr>
          <w:rFonts w:ascii="Arial" w:hAnsi="Arial" w:cs="Arial"/>
          <w:sz w:val="20"/>
          <w:szCs w:val="20"/>
        </w:rPr>
        <w:t xml:space="preserve"> charger circuit input shall be 120/277 Vac, 60 Hz, 0.3/0.15 Amps.</w:t>
      </w:r>
    </w:p>
    <w:p w14:paraId="6B5960C9" w14:textId="77777777" w:rsidR="004B2407" w:rsidRPr="00A847C3" w:rsidRDefault="004B2407" w:rsidP="004B2407">
      <w:pPr>
        <w:pStyle w:val="List"/>
        <w:numPr>
          <w:ilvl w:val="2"/>
          <w:numId w:val="3"/>
        </w:numPr>
        <w:rPr>
          <w:rFonts w:ascii="Arial" w:hAnsi="Arial" w:cs="Arial"/>
          <w:sz w:val="20"/>
          <w:szCs w:val="20"/>
        </w:rPr>
      </w:pPr>
      <w:smartTag w:uri="urn:schemas-microsoft-com:office:smarttags" w:element="place">
        <w:r w:rsidRPr="00A847C3">
          <w:rPr>
            <w:rFonts w:ascii="Arial" w:hAnsi="Arial" w:cs="Arial"/>
            <w:sz w:val="20"/>
            <w:szCs w:val="20"/>
          </w:rPr>
          <w:t>Battery</w:t>
        </w:r>
      </w:smartTag>
      <w:r w:rsidRPr="00A847C3">
        <w:rPr>
          <w:rFonts w:ascii="Arial" w:hAnsi="Arial" w:cs="Arial"/>
          <w:sz w:val="20"/>
          <w:szCs w:val="20"/>
        </w:rPr>
        <w:t xml:space="preserve"> output shall be 6 </w:t>
      </w:r>
      <w:r w:rsidR="00D74386" w:rsidRPr="00A847C3">
        <w:rPr>
          <w:rFonts w:ascii="Arial" w:hAnsi="Arial" w:cs="Arial"/>
          <w:sz w:val="20"/>
          <w:szCs w:val="20"/>
        </w:rPr>
        <w:t xml:space="preserve">or 12 </w:t>
      </w:r>
      <w:r w:rsidRPr="00A847C3">
        <w:rPr>
          <w:rFonts w:ascii="Arial" w:hAnsi="Arial" w:cs="Arial"/>
          <w:sz w:val="20"/>
          <w:szCs w:val="20"/>
        </w:rPr>
        <w:t>Vdc fused circuit.</w:t>
      </w:r>
    </w:p>
    <w:p w14:paraId="5EE2EE23"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The unit charger shall be current limited, temperature compensated, short-circuit protected and reverse polarity protected.</w:t>
      </w:r>
    </w:p>
    <w:p w14:paraId="42D69CF1"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 xml:space="preserve">Units will be available with the following sealed maintenance-free </w:t>
      </w:r>
      <w:r w:rsidR="00A847C3" w:rsidRPr="00A847C3">
        <w:rPr>
          <w:rFonts w:ascii="Arial" w:hAnsi="Arial" w:cs="Arial"/>
          <w:sz w:val="20"/>
          <w:szCs w:val="20"/>
        </w:rPr>
        <w:t>batteries</w:t>
      </w:r>
      <w:r w:rsidRPr="00A847C3">
        <w:rPr>
          <w:rFonts w:ascii="Arial" w:hAnsi="Arial" w:cs="Arial"/>
          <w:sz w:val="20"/>
          <w:szCs w:val="20"/>
        </w:rPr>
        <w:t>:</w:t>
      </w:r>
    </w:p>
    <w:p w14:paraId="3E4F966D" w14:textId="77777777" w:rsidR="004B2407" w:rsidRPr="00A847C3" w:rsidRDefault="004B2407" w:rsidP="004B2407">
      <w:pPr>
        <w:pStyle w:val="List"/>
        <w:ind w:left="2160" w:firstLine="0"/>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t>Lead Calcium</w:t>
      </w:r>
    </w:p>
    <w:p w14:paraId="0E4ABB60" w14:textId="77777777" w:rsidR="004B2407" w:rsidRPr="00A847C3" w:rsidRDefault="004B2407" w:rsidP="004B2407">
      <w:pPr>
        <w:pStyle w:val="List"/>
        <w:ind w:left="2160" w:firstLine="0"/>
        <w:rPr>
          <w:rFonts w:ascii="Arial" w:hAnsi="Arial" w:cs="Arial"/>
          <w:sz w:val="20"/>
          <w:szCs w:val="20"/>
        </w:rPr>
      </w:pPr>
      <w:r w:rsidRPr="00A847C3">
        <w:rPr>
          <w:rFonts w:ascii="Arial" w:hAnsi="Arial" w:cs="Arial"/>
          <w:sz w:val="20"/>
          <w:szCs w:val="20"/>
        </w:rPr>
        <w:t>b.</w:t>
      </w:r>
      <w:r w:rsidRPr="00A847C3">
        <w:rPr>
          <w:rFonts w:ascii="Arial" w:hAnsi="Arial" w:cs="Arial"/>
          <w:sz w:val="20"/>
          <w:szCs w:val="20"/>
        </w:rPr>
        <w:tab/>
        <w:t>Nickel-Cadmium</w:t>
      </w:r>
    </w:p>
    <w:p w14:paraId="64031B4E" w14:textId="77777777" w:rsidR="004B2407" w:rsidRPr="00A847C3" w:rsidRDefault="004B2407" w:rsidP="004B2407">
      <w:pPr>
        <w:pStyle w:val="List"/>
        <w:ind w:left="2160" w:firstLine="0"/>
        <w:rPr>
          <w:rFonts w:ascii="Arial" w:hAnsi="Arial" w:cs="Arial"/>
          <w:sz w:val="20"/>
          <w:szCs w:val="20"/>
        </w:rPr>
      </w:pPr>
      <w:r w:rsidRPr="00A847C3">
        <w:rPr>
          <w:rFonts w:ascii="Arial" w:hAnsi="Arial" w:cs="Arial"/>
          <w:sz w:val="20"/>
          <w:szCs w:val="20"/>
        </w:rPr>
        <w:t>c.</w:t>
      </w:r>
      <w:r w:rsidRPr="00A847C3">
        <w:rPr>
          <w:rFonts w:ascii="Arial" w:hAnsi="Arial" w:cs="Arial"/>
          <w:sz w:val="20"/>
          <w:szCs w:val="20"/>
        </w:rPr>
        <w:tab/>
        <w:t>Long Life Lead</w:t>
      </w:r>
    </w:p>
    <w:p w14:paraId="663B5979"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Units shall supply the rated load for a minimum of 90 minutes or to 87-1/2% of rated battery voltage.</w:t>
      </w:r>
    </w:p>
    <w:p w14:paraId="0DE46481"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The unit shall be furnished with an electronic lockout circuit which will connect the battery when the AC circuit is activated. and an electronic brownout circuit which will activate the unit when utility power dips to where fluorescent lamps extinguish.</w:t>
      </w:r>
    </w:p>
    <w:p w14:paraId="0DF071C6"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t xml:space="preserve">A low voltage battery disconnect circuit shall be provided and will disconnect the load and circuitry from the battery when it reaches 871/2% of its nominal voltage. </w:t>
      </w:r>
    </w:p>
    <w:p w14:paraId="5C49624A" w14:textId="77777777" w:rsidR="004B2407" w:rsidRPr="00A847C3" w:rsidRDefault="004B2407" w:rsidP="004B2407">
      <w:pPr>
        <w:pStyle w:val="List"/>
        <w:numPr>
          <w:ilvl w:val="2"/>
          <w:numId w:val="3"/>
        </w:numPr>
        <w:rPr>
          <w:rFonts w:ascii="Arial" w:hAnsi="Arial" w:cs="Arial"/>
          <w:sz w:val="20"/>
          <w:szCs w:val="20"/>
        </w:rPr>
      </w:pPr>
      <w:r w:rsidRPr="00A847C3">
        <w:rPr>
          <w:rFonts w:ascii="Arial" w:hAnsi="Arial" w:cs="Arial"/>
          <w:sz w:val="20"/>
          <w:szCs w:val="20"/>
        </w:rPr>
        <w:lastRenderedPageBreak/>
        <w:t>The unit shall be furnished with a sealed dust-tight relay, a test switch and dual diagnostic LED indicator lights (hi-charge and AC pilot).</w:t>
      </w:r>
    </w:p>
    <w:p w14:paraId="064C94EA" w14:textId="77777777" w:rsidR="00BF7ADA" w:rsidRPr="00A847C3" w:rsidRDefault="00BF7ADA" w:rsidP="00BF7ADA">
      <w:pPr>
        <w:pStyle w:val="List"/>
        <w:numPr>
          <w:ilvl w:val="2"/>
          <w:numId w:val="3"/>
        </w:numPr>
        <w:rPr>
          <w:rFonts w:ascii="Arial" w:hAnsi="Arial" w:cs="Arial"/>
          <w:sz w:val="20"/>
          <w:szCs w:val="20"/>
        </w:rPr>
      </w:pPr>
      <w:r w:rsidRPr="00A847C3">
        <w:rPr>
          <w:rFonts w:ascii="Arial" w:hAnsi="Arial" w:cs="Arial"/>
          <w:sz w:val="20"/>
          <w:szCs w:val="20"/>
        </w:rPr>
        <w:t>Units will be available in two cabinet sizes: S and L.</w:t>
      </w:r>
    </w:p>
    <w:p w14:paraId="42F99B4A" w14:textId="77777777" w:rsidR="004B2407" w:rsidRPr="00A847C3" w:rsidRDefault="00BF7ADA" w:rsidP="004B2407">
      <w:pPr>
        <w:pStyle w:val="List"/>
        <w:numPr>
          <w:ilvl w:val="2"/>
          <w:numId w:val="3"/>
        </w:numPr>
        <w:rPr>
          <w:rFonts w:ascii="Arial" w:hAnsi="Arial" w:cs="Arial"/>
          <w:sz w:val="20"/>
          <w:szCs w:val="20"/>
        </w:rPr>
      </w:pPr>
      <w:r w:rsidRPr="00A847C3">
        <w:rPr>
          <w:rFonts w:ascii="Arial" w:hAnsi="Arial" w:cs="Arial"/>
          <w:sz w:val="20"/>
          <w:szCs w:val="20"/>
        </w:rPr>
        <w:t xml:space="preserve">Unit shall have </w:t>
      </w:r>
      <w:r w:rsidR="004B2407" w:rsidRPr="00A847C3">
        <w:rPr>
          <w:rFonts w:ascii="Arial" w:hAnsi="Arial" w:cs="Arial"/>
          <w:sz w:val="20"/>
          <w:szCs w:val="20"/>
        </w:rPr>
        <w:t>rear keyhole mounting slots designed to mount to any stan</w:t>
      </w:r>
      <w:r w:rsidRPr="00A847C3">
        <w:rPr>
          <w:rFonts w:ascii="Arial" w:hAnsi="Arial" w:cs="Arial"/>
          <w:sz w:val="20"/>
          <w:szCs w:val="20"/>
        </w:rPr>
        <w:t xml:space="preserve">dard 4” octagon electrical box </w:t>
      </w:r>
      <w:r w:rsidR="004B2407" w:rsidRPr="00A847C3">
        <w:rPr>
          <w:rFonts w:ascii="Arial" w:hAnsi="Arial" w:cs="Arial"/>
          <w:sz w:val="20"/>
          <w:szCs w:val="20"/>
        </w:rPr>
        <w:t>and provisions for mounting up to 3 heads on cabinet.</w:t>
      </w:r>
    </w:p>
    <w:p w14:paraId="7CC74E41" w14:textId="77777777" w:rsidR="008D2249" w:rsidRPr="00A847C3" w:rsidRDefault="008D2249" w:rsidP="008D2249">
      <w:pPr>
        <w:pStyle w:val="List"/>
        <w:rPr>
          <w:rFonts w:ascii="Arial" w:hAnsi="Arial" w:cs="Arial"/>
          <w:sz w:val="20"/>
          <w:szCs w:val="20"/>
        </w:rPr>
      </w:pPr>
    </w:p>
    <w:p w14:paraId="051214CB" w14:textId="77777777" w:rsidR="008D2249" w:rsidRPr="00A847C3" w:rsidRDefault="008D2249" w:rsidP="008D2249">
      <w:pPr>
        <w:pStyle w:val="List"/>
        <w:ind w:left="1080"/>
        <w:rPr>
          <w:rFonts w:ascii="Arial" w:hAnsi="Arial" w:cs="Arial"/>
          <w:sz w:val="20"/>
          <w:szCs w:val="20"/>
        </w:rPr>
      </w:pPr>
      <w:r w:rsidRPr="00A847C3">
        <w:rPr>
          <w:rFonts w:ascii="Arial" w:hAnsi="Arial" w:cs="Arial"/>
          <w:sz w:val="20"/>
          <w:szCs w:val="20"/>
        </w:rPr>
        <w:t>F.</w:t>
      </w:r>
      <w:r w:rsidRPr="00A847C3">
        <w:rPr>
          <w:rFonts w:ascii="Arial" w:hAnsi="Arial" w:cs="Arial"/>
          <w:sz w:val="20"/>
          <w:szCs w:val="20"/>
        </w:rPr>
        <w:tab/>
      </w:r>
      <w:r w:rsidRPr="00A847C3">
        <w:rPr>
          <w:rFonts w:ascii="Arial" w:hAnsi="Arial" w:cs="Arial"/>
          <w:sz w:val="20"/>
          <w:szCs w:val="20"/>
        </w:rPr>
        <w:tab/>
        <w:t xml:space="preserve">KS </w:t>
      </w:r>
      <w:r w:rsidR="006A4CA9" w:rsidRPr="00A847C3">
        <w:rPr>
          <w:rFonts w:ascii="Arial" w:hAnsi="Arial" w:cs="Arial"/>
          <w:sz w:val="20"/>
          <w:szCs w:val="20"/>
        </w:rPr>
        <w:t>Series (6, 12 and 24 Volts Unit</w:t>
      </w:r>
      <w:r w:rsidRPr="00A847C3">
        <w:rPr>
          <w:rFonts w:ascii="Arial" w:hAnsi="Arial" w:cs="Arial"/>
          <w:sz w:val="20"/>
          <w:szCs w:val="20"/>
        </w:rPr>
        <w:t>s):</w:t>
      </w:r>
    </w:p>
    <w:p w14:paraId="21B468EB"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Unit cabinets will be constructed of steel with baked enamel finish.</w:t>
      </w:r>
    </w:p>
    <w:p w14:paraId="2129C98D"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Units will have a fully gasketed hinged door for installation and servicing.</w:t>
      </w:r>
    </w:p>
    <w:p w14:paraId="5B25F951" w14:textId="77777777" w:rsidR="00BF31EC" w:rsidRPr="00A847C3" w:rsidRDefault="00BF31EC" w:rsidP="00BF31EC">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Units will have a battery compartment separate from the charger section by a full width dividing shelf.</w:t>
      </w:r>
    </w:p>
    <w:p w14:paraId="5ADA831F"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 xml:space="preserve">Units will be furnished with two </w:t>
      </w:r>
      <w:r w:rsidR="00BF31EC" w:rsidRPr="00A847C3">
        <w:rPr>
          <w:rFonts w:ascii="Arial" w:hAnsi="Arial" w:cs="Arial"/>
          <w:sz w:val="20"/>
          <w:szCs w:val="20"/>
        </w:rPr>
        <w:t xml:space="preserve">weather resistant </w:t>
      </w:r>
      <w:r w:rsidRPr="00A847C3">
        <w:rPr>
          <w:rFonts w:ascii="Arial" w:hAnsi="Arial" w:cs="Arial"/>
          <w:sz w:val="20"/>
          <w:szCs w:val="20"/>
        </w:rPr>
        <w:t>EF-11 light heads constructed of</w:t>
      </w:r>
      <w:r w:rsidR="00BF31EC" w:rsidRPr="00A847C3">
        <w:rPr>
          <w:rFonts w:ascii="Arial" w:hAnsi="Arial" w:cs="Arial"/>
          <w:sz w:val="20"/>
          <w:szCs w:val="20"/>
        </w:rPr>
        <w:t xml:space="preserve"> impact </w:t>
      </w:r>
      <w:r w:rsidRPr="00A847C3">
        <w:rPr>
          <w:rFonts w:ascii="Arial" w:hAnsi="Arial" w:cs="Arial"/>
          <w:sz w:val="20"/>
          <w:szCs w:val="20"/>
        </w:rPr>
        <w:t>resistant</w:t>
      </w:r>
      <w:r w:rsidR="00BF31EC" w:rsidRPr="00A847C3">
        <w:rPr>
          <w:rFonts w:ascii="Arial" w:hAnsi="Arial" w:cs="Arial"/>
          <w:sz w:val="20"/>
          <w:szCs w:val="20"/>
        </w:rPr>
        <w:t xml:space="preserve">, flame </w:t>
      </w:r>
      <w:r w:rsidR="00A847C3" w:rsidRPr="00A847C3">
        <w:rPr>
          <w:rFonts w:ascii="Arial" w:hAnsi="Arial" w:cs="Arial"/>
          <w:sz w:val="20"/>
          <w:szCs w:val="20"/>
        </w:rPr>
        <w:t>retardant</w:t>
      </w:r>
      <w:r w:rsidRPr="00A847C3">
        <w:rPr>
          <w:rFonts w:ascii="Arial" w:hAnsi="Arial" w:cs="Arial"/>
          <w:sz w:val="20"/>
          <w:szCs w:val="20"/>
        </w:rPr>
        <w:t xml:space="preserve"> thermoplastic with 9 watt high intensity wedge-base lamps.</w:t>
      </w:r>
    </w:p>
    <w:p w14:paraId="0BE52F48"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Pulse charger circuit input shall be 120/277 Vac, 60 Hz, 0.3/0.15 Amps.</w:t>
      </w:r>
    </w:p>
    <w:p w14:paraId="725389A9"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smartTag w:uri="urn:schemas-microsoft-com:office:smarttags" w:element="place">
        <w:r w:rsidRPr="00A847C3">
          <w:rPr>
            <w:rFonts w:ascii="Arial" w:hAnsi="Arial" w:cs="Arial"/>
            <w:sz w:val="20"/>
            <w:szCs w:val="20"/>
          </w:rPr>
          <w:t>Battery</w:t>
        </w:r>
      </w:smartTag>
      <w:r w:rsidRPr="00A847C3">
        <w:rPr>
          <w:rFonts w:ascii="Arial" w:hAnsi="Arial" w:cs="Arial"/>
          <w:sz w:val="20"/>
          <w:szCs w:val="20"/>
        </w:rPr>
        <w:t xml:space="preserve"> output shall be 6, 12 or 24 Vdc fused circuit.</w:t>
      </w:r>
    </w:p>
    <w:p w14:paraId="09D5148E"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The unit charger shall be current limited, temperature compensated, short-circuit protected and reverse polarity protected.</w:t>
      </w:r>
    </w:p>
    <w:p w14:paraId="4E823E50"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Units will be available with the following sealed maintenance-free batteries:</w:t>
      </w:r>
    </w:p>
    <w:p w14:paraId="759D5BC6" w14:textId="77777777" w:rsidR="00D74386" w:rsidRPr="00A847C3" w:rsidRDefault="00D74386" w:rsidP="00D74386">
      <w:pPr>
        <w:pStyle w:val="List"/>
        <w:tabs>
          <w:tab w:val="num" w:pos="2160"/>
        </w:tabs>
        <w:ind w:left="2160" w:hanging="720"/>
        <w:rPr>
          <w:rFonts w:ascii="Arial" w:hAnsi="Arial" w:cs="Arial"/>
          <w:sz w:val="20"/>
          <w:szCs w:val="20"/>
        </w:rPr>
      </w:pPr>
      <w:r w:rsidRPr="00A847C3">
        <w:rPr>
          <w:rFonts w:ascii="Arial" w:hAnsi="Arial" w:cs="Arial"/>
          <w:sz w:val="20"/>
          <w:szCs w:val="20"/>
        </w:rPr>
        <w:tab/>
        <w:t>a.</w:t>
      </w:r>
      <w:r w:rsidRPr="00A847C3">
        <w:rPr>
          <w:rFonts w:ascii="Arial" w:hAnsi="Arial" w:cs="Arial"/>
          <w:sz w:val="20"/>
          <w:szCs w:val="20"/>
        </w:rPr>
        <w:tab/>
        <w:t>Lead Calcium</w:t>
      </w:r>
    </w:p>
    <w:p w14:paraId="30D6BD88" w14:textId="77777777" w:rsidR="00D74386" w:rsidRPr="00A847C3" w:rsidRDefault="00D74386" w:rsidP="00D74386">
      <w:pPr>
        <w:pStyle w:val="List"/>
        <w:tabs>
          <w:tab w:val="num" w:pos="2160"/>
        </w:tabs>
        <w:ind w:left="2160" w:hanging="720"/>
        <w:rPr>
          <w:rFonts w:ascii="Arial" w:hAnsi="Arial" w:cs="Arial"/>
          <w:sz w:val="20"/>
          <w:szCs w:val="20"/>
        </w:rPr>
      </w:pPr>
      <w:r w:rsidRPr="00A847C3">
        <w:rPr>
          <w:rFonts w:ascii="Arial" w:hAnsi="Arial" w:cs="Arial"/>
          <w:sz w:val="20"/>
          <w:szCs w:val="20"/>
        </w:rPr>
        <w:tab/>
        <w:t>b.</w:t>
      </w:r>
      <w:r w:rsidRPr="00A847C3">
        <w:rPr>
          <w:rFonts w:ascii="Arial" w:hAnsi="Arial" w:cs="Arial"/>
          <w:sz w:val="20"/>
          <w:szCs w:val="20"/>
        </w:rPr>
        <w:tab/>
        <w:t>Nickel-Cadmium</w:t>
      </w:r>
    </w:p>
    <w:p w14:paraId="3931D4F6" w14:textId="77777777" w:rsidR="00D74386" w:rsidRPr="00A847C3" w:rsidRDefault="00D74386" w:rsidP="00D74386">
      <w:pPr>
        <w:pStyle w:val="List"/>
        <w:tabs>
          <w:tab w:val="num" w:pos="2160"/>
        </w:tabs>
        <w:ind w:left="2160" w:hanging="720"/>
        <w:rPr>
          <w:rFonts w:ascii="Arial" w:hAnsi="Arial" w:cs="Arial"/>
          <w:sz w:val="20"/>
          <w:szCs w:val="20"/>
        </w:rPr>
      </w:pPr>
      <w:r w:rsidRPr="00A847C3">
        <w:rPr>
          <w:rFonts w:ascii="Arial" w:hAnsi="Arial" w:cs="Arial"/>
          <w:sz w:val="20"/>
          <w:szCs w:val="20"/>
        </w:rPr>
        <w:tab/>
        <w:t>c.</w:t>
      </w:r>
      <w:r w:rsidRPr="00A847C3">
        <w:rPr>
          <w:rFonts w:ascii="Arial" w:hAnsi="Arial" w:cs="Arial"/>
          <w:sz w:val="20"/>
          <w:szCs w:val="20"/>
        </w:rPr>
        <w:tab/>
        <w:t>Long Life Lead</w:t>
      </w:r>
    </w:p>
    <w:p w14:paraId="47C3B0F1" w14:textId="77777777" w:rsidR="00BF31EC" w:rsidRPr="00A847C3" w:rsidRDefault="00BF31EC" w:rsidP="00D74386">
      <w:pPr>
        <w:pStyle w:val="List"/>
        <w:tabs>
          <w:tab w:val="num" w:pos="2160"/>
        </w:tabs>
        <w:ind w:left="2160" w:hanging="720"/>
        <w:rPr>
          <w:rFonts w:ascii="Arial" w:hAnsi="Arial" w:cs="Arial"/>
          <w:sz w:val="20"/>
          <w:szCs w:val="20"/>
        </w:rPr>
      </w:pPr>
      <w:r w:rsidRPr="00A847C3">
        <w:rPr>
          <w:rFonts w:ascii="Arial" w:hAnsi="Arial" w:cs="Arial"/>
          <w:sz w:val="20"/>
          <w:szCs w:val="20"/>
        </w:rPr>
        <w:tab/>
        <w:t>d.</w:t>
      </w:r>
      <w:r w:rsidRPr="00A847C3">
        <w:rPr>
          <w:rFonts w:ascii="Arial" w:hAnsi="Arial" w:cs="Arial"/>
          <w:sz w:val="20"/>
          <w:szCs w:val="20"/>
        </w:rPr>
        <w:tab/>
        <w:t>Lead Calcium (Free Electrolyte)</w:t>
      </w:r>
    </w:p>
    <w:p w14:paraId="3967E3A5"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Units shall supply the rated load for a minimum of 90 minutes or to 87-1/2% of rated battery voltage.</w:t>
      </w:r>
    </w:p>
    <w:p w14:paraId="6194FF77"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The unit shall be furnished with an electronic lockout circuit which will connect the battery wh</w:t>
      </w:r>
      <w:r w:rsidR="00BF31EC" w:rsidRPr="00A847C3">
        <w:rPr>
          <w:rFonts w:ascii="Arial" w:hAnsi="Arial" w:cs="Arial"/>
          <w:sz w:val="20"/>
          <w:szCs w:val="20"/>
        </w:rPr>
        <w:t xml:space="preserve">en the AC circuit is activated, </w:t>
      </w:r>
      <w:r w:rsidRPr="00A847C3">
        <w:rPr>
          <w:rFonts w:ascii="Arial" w:hAnsi="Arial" w:cs="Arial"/>
          <w:sz w:val="20"/>
          <w:szCs w:val="20"/>
        </w:rPr>
        <w:t xml:space="preserve">and an electronic brownout circuit which will activate the unit when utility power dips </w:t>
      </w:r>
      <w:r w:rsidR="00BF31EC" w:rsidRPr="00A847C3">
        <w:rPr>
          <w:rFonts w:ascii="Arial" w:hAnsi="Arial" w:cs="Arial"/>
          <w:sz w:val="20"/>
          <w:szCs w:val="20"/>
        </w:rPr>
        <w:t>below 80-85% of nominal voltage.</w:t>
      </w:r>
    </w:p>
    <w:p w14:paraId="2C195FDC"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 xml:space="preserve">A low voltage battery disconnect circuit shall be provided and will disconnect the load and circuitry from the battery when it reaches 871/2% of its nominal voltage. </w:t>
      </w:r>
    </w:p>
    <w:p w14:paraId="647F366A" w14:textId="77777777" w:rsidR="00D74386" w:rsidRPr="00A847C3" w:rsidRDefault="00D74386" w:rsidP="00D74386">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The unit shall be furnished with a sealed dust-tight relay, a test switch and dual diagnostic LED indicator lights (hi-charge and AC pilot).</w:t>
      </w:r>
    </w:p>
    <w:p w14:paraId="7F5762E3" w14:textId="77777777" w:rsidR="004B2407" w:rsidRPr="00A847C3" w:rsidRDefault="00BF31EC" w:rsidP="00BF31EC">
      <w:pPr>
        <w:pStyle w:val="List"/>
        <w:numPr>
          <w:ilvl w:val="0"/>
          <w:numId w:val="14"/>
        </w:numPr>
        <w:tabs>
          <w:tab w:val="num" w:pos="2160"/>
        </w:tabs>
        <w:ind w:left="2160"/>
        <w:rPr>
          <w:rFonts w:ascii="Arial" w:hAnsi="Arial" w:cs="Arial"/>
          <w:sz w:val="20"/>
          <w:szCs w:val="20"/>
        </w:rPr>
      </w:pPr>
      <w:r w:rsidRPr="00A847C3">
        <w:rPr>
          <w:rFonts w:ascii="Arial" w:hAnsi="Arial" w:cs="Arial"/>
          <w:sz w:val="20"/>
          <w:szCs w:val="20"/>
        </w:rPr>
        <w:t>Units shall be provided with integral mounting flanges top and bottom.</w:t>
      </w:r>
    </w:p>
    <w:p w14:paraId="56798B42" w14:textId="77777777" w:rsidR="004B2407" w:rsidRPr="00A847C3" w:rsidRDefault="004B2407" w:rsidP="004B2407">
      <w:pPr>
        <w:pStyle w:val="List"/>
        <w:rPr>
          <w:rFonts w:ascii="Arial" w:hAnsi="Arial" w:cs="Arial"/>
          <w:sz w:val="20"/>
          <w:szCs w:val="20"/>
        </w:rPr>
      </w:pPr>
    </w:p>
    <w:p w14:paraId="0FE0594B" w14:textId="77777777" w:rsidR="00E53E0D" w:rsidRPr="00A847C3" w:rsidRDefault="006A4CA9" w:rsidP="006A4CA9">
      <w:pPr>
        <w:pStyle w:val="List"/>
        <w:ind w:left="720" w:firstLine="0"/>
        <w:rPr>
          <w:rFonts w:ascii="Arial" w:hAnsi="Arial" w:cs="Arial"/>
          <w:sz w:val="20"/>
          <w:szCs w:val="20"/>
        </w:rPr>
      </w:pPr>
      <w:r w:rsidRPr="00A847C3">
        <w:rPr>
          <w:rFonts w:ascii="Arial" w:hAnsi="Arial" w:cs="Arial"/>
          <w:sz w:val="20"/>
          <w:szCs w:val="20"/>
        </w:rPr>
        <w:t>G.</w:t>
      </w:r>
      <w:r w:rsidRPr="00A847C3">
        <w:rPr>
          <w:rFonts w:ascii="Arial" w:hAnsi="Arial" w:cs="Arial"/>
          <w:sz w:val="20"/>
          <w:szCs w:val="20"/>
        </w:rPr>
        <w:tab/>
      </w:r>
      <w:r w:rsidR="00E53E0D" w:rsidRPr="00A847C3">
        <w:rPr>
          <w:rFonts w:ascii="Arial" w:hAnsi="Arial" w:cs="Arial"/>
          <w:sz w:val="20"/>
          <w:szCs w:val="20"/>
        </w:rPr>
        <w:t>Lux-Ray Series (</w:t>
      </w:r>
      <w:r w:rsidRPr="00A847C3">
        <w:rPr>
          <w:rFonts w:ascii="Arial" w:hAnsi="Arial" w:cs="Arial"/>
          <w:sz w:val="20"/>
          <w:szCs w:val="20"/>
        </w:rPr>
        <w:t>6 and 14 Volts, Dual Mode Units)</w:t>
      </w:r>
    </w:p>
    <w:p w14:paraId="2CCE3E75" w14:textId="77777777" w:rsidR="006A4CA9" w:rsidRPr="00A847C3" w:rsidRDefault="006A4CA9" w:rsidP="006A4CA9">
      <w:pPr>
        <w:pStyle w:val="List"/>
        <w:ind w:left="720" w:firstLine="0"/>
        <w:rPr>
          <w:rFonts w:ascii="Arial" w:hAnsi="Arial" w:cs="Arial"/>
          <w:sz w:val="20"/>
          <w:szCs w:val="20"/>
        </w:rPr>
      </w:pPr>
      <w:r w:rsidRPr="00A847C3">
        <w:rPr>
          <w:rFonts w:ascii="Arial" w:hAnsi="Arial" w:cs="Arial"/>
          <w:sz w:val="20"/>
          <w:szCs w:val="20"/>
        </w:rPr>
        <w:tab/>
        <w:t>1.</w:t>
      </w:r>
      <w:r w:rsidRPr="00A847C3">
        <w:rPr>
          <w:rFonts w:ascii="Arial" w:hAnsi="Arial" w:cs="Arial"/>
          <w:sz w:val="20"/>
          <w:szCs w:val="20"/>
        </w:rPr>
        <w:tab/>
        <w:t>Unit housings will be made of durable cast aluminum with textured polyester powder coat.</w:t>
      </w:r>
    </w:p>
    <w:p w14:paraId="7F3EC86C" w14:textId="77777777" w:rsidR="006A4CA9" w:rsidRPr="00A847C3" w:rsidRDefault="006A4CA9" w:rsidP="006A4CA9">
      <w:pPr>
        <w:pStyle w:val="List"/>
        <w:ind w:left="720" w:firstLine="0"/>
        <w:rPr>
          <w:rFonts w:ascii="Arial" w:hAnsi="Arial" w:cs="Arial"/>
          <w:sz w:val="20"/>
          <w:szCs w:val="20"/>
        </w:rPr>
      </w:pPr>
      <w:r w:rsidRPr="00A847C3">
        <w:rPr>
          <w:rFonts w:ascii="Arial" w:hAnsi="Arial" w:cs="Arial"/>
          <w:sz w:val="20"/>
          <w:szCs w:val="20"/>
        </w:rPr>
        <w:tab/>
        <w:t>2.</w:t>
      </w:r>
      <w:r w:rsidRPr="00A847C3">
        <w:rPr>
          <w:rFonts w:ascii="Arial" w:hAnsi="Arial" w:cs="Arial"/>
          <w:sz w:val="20"/>
          <w:szCs w:val="20"/>
        </w:rPr>
        <w:tab/>
        <w:t xml:space="preserve">Unit reflectors will be a </w:t>
      </w:r>
      <w:r w:rsidR="00A847C3" w:rsidRPr="00A847C3">
        <w:rPr>
          <w:rFonts w:ascii="Arial" w:hAnsi="Arial" w:cs="Arial"/>
          <w:sz w:val="20"/>
          <w:szCs w:val="20"/>
        </w:rPr>
        <w:t>vacuum</w:t>
      </w:r>
      <w:r w:rsidRPr="00A847C3">
        <w:rPr>
          <w:rFonts w:ascii="Arial" w:hAnsi="Arial" w:cs="Arial"/>
          <w:sz w:val="20"/>
          <w:szCs w:val="20"/>
        </w:rPr>
        <w:t>-plated die cast construction.</w:t>
      </w:r>
    </w:p>
    <w:p w14:paraId="269BC0BC" w14:textId="77777777" w:rsidR="006A4CA9" w:rsidRPr="00A847C3" w:rsidRDefault="006A4CA9" w:rsidP="006A4CA9">
      <w:pPr>
        <w:pStyle w:val="List"/>
        <w:ind w:left="720" w:firstLine="0"/>
        <w:rPr>
          <w:rFonts w:ascii="Arial" w:hAnsi="Arial" w:cs="Arial"/>
          <w:sz w:val="20"/>
          <w:szCs w:val="20"/>
        </w:rPr>
      </w:pPr>
      <w:r w:rsidRPr="00A847C3">
        <w:rPr>
          <w:rFonts w:ascii="Arial" w:hAnsi="Arial" w:cs="Arial"/>
          <w:sz w:val="20"/>
          <w:szCs w:val="20"/>
        </w:rPr>
        <w:tab/>
        <w:t>3.</w:t>
      </w:r>
      <w:r w:rsidRPr="00A847C3">
        <w:rPr>
          <w:rFonts w:ascii="Arial" w:hAnsi="Arial" w:cs="Arial"/>
          <w:sz w:val="20"/>
          <w:szCs w:val="20"/>
        </w:rPr>
        <w:tab/>
        <w:t>Unit lens will be made of an impact resistant, UV resistant thermoplastic.</w:t>
      </w:r>
    </w:p>
    <w:p w14:paraId="403DBC8C" w14:textId="77777777" w:rsidR="006A4CA9" w:rsidRPr="00A847C3" w:rsidRDefault="006A4CA9" w:rsidP="006A4CA9">
      <w:pPr>
        <w:pStyle w:val="List"/>
        <w:ind w:left="720" w:firstLine="0"/>
        <w:rPr>
          <w:rFonts w:ascii="Arial" w:hAnsi="Arial" w:cs="Arial"/>
          <w:sz w:val="20"/>
          <w:szCs w:val="20"/>
        </w:rPr>
      </w:pPr>
      <w:r w:rsidRPr="00A847C3">
        <w:rPr>
          <w:rFonts w:ascii="Arial" w:hAnsi="Arial" w:cs="Arial"/>
          <w:sz w:val="20"/>
          <w:szCs w:val="20"/>
        </w:rPr>
        <w:tab/>
        <w:t>4.</w:t>
      </w:r>
      <w:r w:rsidRPr="00A847C3">
        <w:rPr>
          <w:rFonts w:ascii="Arial" w:hAnsi="Arial" w:cs="Arial"/>
          <w:sz w:val="20"/>
          <w:szCs w:val="20"/>
        </w:rPr>
        <w:tab/>
        <w:t>Unit shall provide dual-mode illumination, norm</w:t>
      </w:r>
      <w:r w:rsidR="003600BF" w:rsidRPr="00A847C3">
        <w:rPr>
          <w:rFonts w:ascii="Arial" w:hAnsi="Arial" w:cs="Arial"/>
          <w:sz w:val="20"/>
          <w:szCs w:val="20"/>
        </w:rPr>
        <w:t>ally-on and emergency lighting</w:t>
      </w:r>
      <w:r w:rsidRPr="00A847C3">
        <w:rPr>
          <w:rFonts w:ascii="Arial" w:hAnsi="Arial" w:cs="Arial"/>
          <w:sz w:val="20"/>
          <w:szCs w:val="20"/>
        </w:rPr>
        <w:t>.</w:t>
      </w:r>
    </w:p>
    <w:p w14:paraId="1B770EF1" w14:textId="77777777" w:rsidR="006A4CA9" w:rsidRPr="00A847C3" w:rsidRDefault="006A4CA9" w:rsidP="006A4CA9">
      <w:pPr>
        <w:pStyle w:val="List"/>
        <w:ind w:left="720" w:firstLine="0"/>
        <w:rPr>
          <w:rFonts w:ascii="Arial" w:hAnsi="Arial" w:cs="Arial"/>
          <w:sz w:val="20"/>
          <w:szCs w:val="20"/>
        </w:rPr>
      </w:pPr>
      <w:r w:rsidRPr="00A847C3">
        <w:rPr>
          <w:rFonts w:ascii="Arial" w:hAnsi="Arial" w:cs="Arial"/>
          <w:sz w:val="20"/>
          <w:szCs w:val="20"/>
        </w:rPr>
        <w:tab/>
        <w:t>5.</w:t>
      </w:r>
      <w:r w:rsidRPr="00A847C3">
        <w:rPr>
          <w:rFonts w:ascii="Arial" w:hAnsi="Arial" w:cs="Arial"/>
          <w:sz w:val="20"/>
          <w:szCs w:val="20"/>
        </w:rPr>
        <w:tab/>
        <w:t>The normally-on light source will be a 5 watt LED lamp</w:t>
      </w:r>
      <w:r w:rsidR="00DF7FE2" w:rsidRPr="00A847C3">
        <w:rPr>
          <w:rFonts w:ascii="Arial" w:hAnsi="Arial" w:cs="Arial"/>
          <w:sz w:val="20"/>
          <w:szCs w:val="20"/>
        </w:rPr>
        <w:t xml:space="preserve"> with a 50,000 hour operational life</w:t>
      </w:r>
      <w:r w:rsidRPr="00A847C3">
        <w:rPr>
          <w:rFonts w:ascii="Arial" w:hAnsi="Arial" w:cs="Arial"/>
          <w:sz w:val="20"/>
          <w:szCs w:val="20"/>
        </w:rPr>
        <w:t>.</w:t>
      </w:r>
    </w:p>
    <w:p w14:paraId="4185035A" w14:textId="77777777" w:rsidR="006A4CA9" w:rsidRPr="00A847C3" w:rsidRDefault="006A4CA9" w:rsidP="006A4CA9">
      <w:pPr>
        <w:pStyle w:val="List"/>
        <w:ind w:left="720" w:firstLine="0"/>
        <w:rPr>
          <w:rFonts w:ascii="Arial" w:hAnsi="Arial" w:cs="Arial"/>
          <w:sz w:val="20"/>
          <w:szCs w:val="20"/>
        </w:rPr>
      </w:pPr>
      <w:r w:rsidRPr="00A847C3">
        <w:rPr>
          <w:rFonts w:ascii="Arial" w:hAnsi="Arial" w:cs="Arial"/>
          <w:sz w:val="20"/>
          <w:szCs w:val="20"/>
        </w:rPr>
        <w:tab/>
        <w:t>6.</w:t>
      </w:r>
      <w:r w:rsidRPr="00A847C3">
        <w:rPr>
          <w:rFonts w:ascii="Arial" w:hAnsi="Arial" w:cs="Arial"/>
          <w:sz w:val="20"/>
          <w:szCs w:val="20"/>
        </w:rPr>
        <w:tab/>
        <w:t>The emergency light source will be two high-output Xenon lamps.</w:t>
      </w:r>
    </w:p>
    <w:p w14:paraId="26DE5855" w14:textId="77777777" w:rsidR="003600BF" w:rsidRPr="00A847C3" w:rsidRDefault="006A4CA9" w:rsidP="006A4CA9">
      <w:pPr>
        <w:pStyle w:val="List"/>
        <w:ind w:left="720" w:firstLine="0"/>
        <w:rPr>
          <w:rFonts w:ascii="Arial" w:hAnsi="Arial" w:cs="Arial"/>
          <w:sz w:val="20"/>
          <w:szCs w:val="20"/>
        </w:rPr>
      </w:pPr>
      <w:r w:rsidRPr="00A847C3">
        <w:rPr>
          <w:rFonts w:ascii="Arial" w:hAnsi="Arial" w:cs="Arial"/>
          <w:sz w:val="20"/>
          <w:szCs w:val="20"/>
        </w:rPr>
        <w:tab/>
        <w:t>7.</w:t>
      </w:r>
      <w:r w:rsidRPr="00A847C3">
        <w:rPr>
          <w:rFonts w:ascii="Arial" w:hAnsi="Arial" w:cs="Arial"/>
          <w:sz w:val="20"/>
          <w:szCs w:val="20"/>
        </w:rPr>
        <w:tab/>
        <w:t>Units will be designed with two independent circuits</w:t>
      </w:r>
      <w:r w:rsidR="003600BF" w:rsidRPr="00A847C3">
        <w:rPr>
          <w:rFonts w:ascii="Arial" w:hAnsi="Arial" w:cs="Arial"/>
          <w:sz w:val="20"/>
          <w:szCs w:val="20"/>
        </w:rPr>
        <w:t xml:space="preserve"> for the normally-on and emergency </w:t>
      </w:r>
    </w:p>
    <w:p w14:paraId="3AEF770B" w14:textId="77777777" w:rsidR="006A4CA9" w:rsidRPr="00A847C3" w:rsidRDefault="003600BF" w:rsidP="006A4CA9">
      <w:pPr>
        <w:pStyle w:val="List"/>
        <w:ind w:left="720" w:firstLine="0"/>
        <w:rPr>
          <w:rFonts w:ascii="Arial" w:hAnsi="Arial" w:cs="Arial"/>
          <w:sz w:val="20"/>
          <w:szCs w:val="20"/>
        </w:rPr>
      </w:pPr>
      <w:r w:rsidRPr="00A847C3">
        <w:rPr>
          <w:rFonts w:ascii="Arial" w:hAnsi="Arial" w:cs="Arial"/>
          <w:sz w:val="20"/>
          <w:szCs w:val="20"/>
        </w:rPr>
        <w:tab/>
      </w:r>
      <w:r w:rsidRPr="00A847C3">
        <w:rPr>
          <w:rFonts w:ascii="Arial" w:hAnsi="Arial" w:cs="Arial"/>
          <w:sz w:val="20"/>
          <w:szCs w:val="20"/>
        </w:rPr>
        <w:tab/>
        <w:t>lighting.</w:t>
      </w:r>
    </w:p>
    <w:p w14:paraId="0FB6A363" w14:textId="77777777" w:rsidR="003600BF" w:rsidRPr="00A847C3" w:rsidRDefault="003600BF" w:rsidP="003600BF">
      <w:pPr>
        <w:pStyle w:val="List"/>
        <w:numPr>
          <w:ilvl w:val="0"/>
          <w:numId w:val="16"/>
        </w:numPr>
        <w:rPr>
          <w:rFonts w:ascii="Arial" w:hAnsi="Arial" w:cs="Arial"/>
          <w:sz w:val="20"/>
          <w:szCs w:val="20"/>
        </w:rPr>
      </w:pPr>
      <w:r w:rsidRPr="00A847C3">
        <w:rPr>
          <w:rFonts w:ascii="Arial" w:hAnsi="Arial" w:cs="Arial"/>
          <w:sz w:val="20"/>
          <w:szCs w:val="20"/>
        </w:rPr>
        <w:t>AC input for the normally-on circuit will be 120/277Vac, 0.04A, 5W.</w:t>
      </w:r>
    </w:p>
    <w:p w14:paraId="6CA6BDE4" w14:textId="77777777" w:rsidR="003600BF" w:rsidRPr="00A847C3" w:rsidRDefault="003600BF" w:rsidP="003600BF">
      <w:pPr>
        <w:pStyle w:val="List"/>
        <w:numPr>
          <w:ilvl w:val="0"/>
          <w:numId w:val="16"/>
        </w:numPr>
        <w:rPr>
          <w:rFonts w:ascii="Arial" w:hAnsi="Arial" w:cs="Arial"/>
          <w:sz w:val="20"/>
          <w:szCs w:val="20"/>
        </w:rPr>
      </w:pPr>
      <w:r w:rsidRPr="00A847C3">
        <w:rPr>
          <w:rFonts w:ascii="Arial" w:hAnsi="Arial" w:cs="Arial"/>
          <w:sz w:val="20"/>
          <w:szCs w:val="20"/>
        </w:rPr>
        <w:t>AC input for emergency lighting will be 120/277Vac, 0.11/0.05A.</w:t>
      </w:r>
    </w:p>
    <w:p w14:paraId="53CFC51E" w14:textId="77777777" w:rsidR="003600BF" w:rsidRPr="00A847C3" w:rsidRDefault="003600BF" w:rsidP="003600BF">
      <w:pPr>
        <w:pStyle w:val="List"/>
        <w:numPr>
          <w:ilvl w:val="0"/>
          <w:numId w:val="16"/>
        </w:numPr>
        <w:rPr>
          <w:rFonts w:ascii="Arial" w:hAnsi="Arial" w:cs="Arial"/>
          <w:sz w:val="20"/>
          <w:szCs w:val="20"/>
        </w:rPr>
      </w:pPr>
      <w:r w:rsidRPr="00A847C3">
        <w:rPr>
          <w:rFonts w:ascii="Arial" w:hAnsi="Arial" w:cs="Arial"/>
          <w:sz w:val="20"/>
          <w:szCs w:val="20"/>
        </w:rPr>
        <w:t>The emergency lighting output circuit shall be 6 or 12Vdc.</w:t>
      </w:r>
    </w:p>
    <w:p w14:paraId="64CA0250" w14:textId="77777777" w:rsidR="003600BF" w:rsidRPr="00A847C3" w:rsidRDefault="003600BF" w:rsidP="003600BF">
      <w:pPr>
        <w:pStyle w:val="List"/>
        <w:numPr>
          <w:ilvl w:val="0"/>
          <w:numId w:val="16"/>
        </w:numPr>
        <w:rPr>
          <w:rFonts w:ascii="Arial" w:hAnsi="Arial" w:cs="Arial"/>
          <w:sz w:val="20"/>
          <w:szCs w:val="20"/>
        </w:rPr>
      </w:pPr>
      <w:r w:rsidRPr="00A847C3">
        <w:rPr>
          <w:rFonts w:ascii="Arial" w:hAnsi="Arial" w:cs="Arial"/>
          <w:sz w:val="20"/>
          <w:szCs w:val="20"/>
        </w:rPr>
        <w:t>Chargers shall include low voltage disconnect to prevent deep discharge, battery lockout to prevent battery drain prior to energizing the utility power, brownout protection which will automatically switch unit into emergency mode if the utility power sages below 80% of nominal and battery reverse polarity protection.</w:t>
      </w:r>
    </w:p>
    <w:p w14:paraId="34C79EEA" w14:textId="77777777" w:rsidR="003600BF" w:rsidRPr="00A847C3" w:rsidRDefault="003600BF" w:rsidP="003600BF">
      <w:pPr>
        <w:pStyle w:val="List"/>
        <w:ind w:left="1080" w:firstLine="360"/>
        <w:rPr>
          <w:rFonts w:ascii="Arial" w:hAnsi="Arial" w:cs="Arial"/>
          <w:sz w:val="20"/>
          <w:szCs w:val="20"/>
        </w:rPr>
      </w:pPr>
      <w:r w:rsidRPr="00A847C3">
        <w:rPr>
          <w:rFonts w:ascii="Arial" w:hAnsi="Arial" w:cs="Arial"/>
          <w:bCs/>
          <w:sz w:val="20"/>
          <w:szCs w:val="20"/>
        </w:rPr>
        <w:t>12.</w:t>
      </w:r>
      <w:r w:rsidRPr="00A847C3">
        <w:rPr>
          <w:rFonts w:ascii="Arial" w:hAnsi="Arial" w:cs="Arial"/>
          <w:bCs/>
          <w:sz w:val="20"/>
          <w:szCs w:val="20"/>
        </w:rPr>
        <w:tab/>
      </w:r>
      <w:r w:rsidRPr="00A847C3">
        <w:rPr>
          <w:rFonts w:ascii="Arial" w:hAnsi="Arial" w:cs="Arial"/>
          <w:sz w:val="20"/>
          <w:szCs w:val="20"/>
        </w:rPr>
        <w:t>Units will be available with the following sealed maintenance-free batteries:</w:t>
      </w:r>
    </w:p>
    <w:p w14:paraId="69284767" w14:textId="77777777" w:rsidR="003600BF" w:rsidRPr="00A847C3" w:rsidRDefault="003600BF" w:rsidP="003600BF">
      <w:pPr>
        <w:pStyle w:val="List"/>
        <w:ind w:left="2160" w:firstLine="0"/>
        <w:rPr>
          <w:rFonts w:ascii="Arial" w:hAnsi="Arial" w:cs="Arial"/>
          <w:sz w:val="20"/>
          <w:szCs w:val="20"/>
        </w:rPr>
      </w:pPr>
      <w:r w:rsidRPr="00A847C3">
        <w:rPr>
          <w:rFonts w:ascii="Arial" w:hAnsi="Arial" w:cs="Arial"/>
          <w:sz w:val="20"/>
          <w:szCs w:val="20"/>
        </w:rPr>
        <w:t>a.</w:t>
      </w:r>
      <w:r w:rsidRPr="00A847C3">
        <w:rPr>
          <w:rFonts w:ascii="Arial" w:hAnsi="Arial" w:cs="Arial"/>
          <w:sz w:val="20"/>
          <w:szCs w:val="20"/>
        </w:rPr>
        <w:tab/>
        <w:t>Lead Calcium</w:t>
      </w:r>
    </w:p>
    <w:p w14:paraId="494836CC" w14:textId="77777777" w:rsidR="003600BF" w:rsidRPr="00A847C3" w:rsidRDefault="003600BF" w:rsidP="003600BF">
      <w:pPr>
        <w:pStyle w:val="List"/>
        <w:ind w:left="2160" w:firstLine="0"/>
        <w:rPr>
          <w:rFonts w:ascii="Arial" w:hAnsi="Arial" w:cs="Arial"/>
          <w:sz w:val="20"/>
          <w:szCs w:val="20"/>
        </w:rPr>
      </w:pPr>
      <w:r w:rsidRPr="00A847C3">
        <w:rPr>
          <w:rFonts w:ascii="Arial" w:hAnsi="Arial" w:cs="Arial"/>
          <w:sz w:val="20"/>
          <w:szCs w:val="20"/>
        </w:rPr>
        <w:t>b.</w:t>
      </w:r>
      <w:r w:rsidRPr="00A847C3">
        <w:rPr>
          <w:rFonts w:ascii="Arial" w:hAnsi="Arial" w:cs="Arial"/>
          <w:sz w:val="20"/>
          <w:szCs w:val="20"/>
        </w:rPr>
        <w:tab/>
        <w:t>Nickel Metal Hydride</w:t>
      </w:r>
    </w:p>
    <w:p w14:paraId="726B1E07" w14:textId="77777777" w:rsidR="00DF7FE2" w:rsidRPr="00A847C3" w:rsidRDefault="00DF7FE2" w:rsidP="00DF7FE2">
      <w:pPr>
        <w:pStyle w:val="List"/>
        <w:ind w:left="2160" w:hanging="720"/>
        <w:rPr>
          <w:rFonts w:ascii="Arial" w:hAnsi="Arial" w:cs="Arial"/>
          <w:sz w:val="20"/>
          <w:szCs w:val="20"/>
        </w:rPr>
      </w:pPr>
      <w:r w:rsidRPr="00A847C3">
        <w:rPr>
          <w:rFonts w:ascii="Arial" w:hAnsi="Arial" w:cs="Arial"/>
          <w:sz w:val="20"/>
          <w:szCs w:val="20"/>
        </w:rPr>
        <w:t>13.</w:t>
      </w:r>
      <w:r w:rsidRPr="00A847C3">
        <w:rPr>
          <w:rFonts w:ascii="Arial" w:hAnsi="Arial" w:cs="Arial"/>
          <w:sz w:val="20"/>
          <w:szCs w:val="20"/>
        </w:rPr>
        <w:tab/>
        <w:t xml:space="preserve">Lead Calcium units will have the </w:t>
      </w:r>
      <w:proofErr w:type="spellStart"/>
      <w:r w:rsidRPr="00A847C3">
        <w:rPr>
          <w:rFonts w:ascii="Arial" w:hAnsi="Arial" w:cs="Arial"/>
          <w:sz w:val="20"/>
          <w:szCs w:val="20"/>
        </w:rPr>
        <w:t>PulsePlus</w:t>
      </w:r>
      <w:proofErr w:type="spellEnd"/>
      <w:r w:rsidRPr="00A847C3">
        <w:rPr>
          <w:rFonts w:ascii="Arial" w:hAnsi="Arial" w:cs="Arial"/>
          <w:sz w:val="20"/>
          <w:szCs w:val="20"/>
        </w:rPr>
        <w:t xml:space="preserve"> charger circuit that will promote long battery life and minimize energy consumption.</w:t>
      </w:r>
    </w:p>
    <w:p w14:paraId="126BDE4B" w14:textId="77777777" w:rsidR="00DF7FE2" w:rsidRPr="00A847C3" w:rsidRDefault="00DF7FE2" w:rsidP="00DF7FE2">
      <w:pPr>
        <w:autoSpaceDE w:val="0"/>
        <w:autoSpaceDN w:val="0"/>
        <w:adjustRightInd w:val="0"/>
        <w:ind w:left="2160" w:hanging="720"/>
        <w:rPr>
          <w:rFonts w:ascii="Arial" w:hAnsi="Arial" w:cs="Arial"/>
          <w:sz w:val="20"/>
          <w:szCs w:val="20"/>
        </w:rPr>
      </w:pPr>
      <w:r w:rsidRPr="00A847C3">
        <w:rPr>
          <w:rFonts w:ascii="Arial" w:hAnsi="Arial" w:cs="Arial"/>
          <w:sz w:val="20"/>
          <w:szCs w:val="20"/>
        </w:rPr>
        <w:t>14.</w:t>
      </w:r>
      <w:r w:rsidRPr="00A847C3">
        <w:rPr>
          <w:rFonts w:ascii="Arial" w:hAnsi="Arial" w:cs="Arial"/>
          <w:sz w:val="20"/>
          <w:szCs w:val="20"/>
        </w:rPr>
        <w:tab/>
        <w:t xml:space="preserve">Nickel Metal Hydride units will have the non-audible version of the Advanced Diagnostics system (ADNA). This charger is a self-test and self-diagnostic charger. It will monitor and </w:t>
      </w:r>
      <w:r w:rsidRPr="00A847C3">
        <w:rPr>
          <w:rFonts w:ascii="Arial" w:hAnsi="Arial" w:cs="Arial"/>
          <w:sz w:val="20"/>
          <w:szCs w:val="20"/>
        </w:rPr>
        <w:lastRenderedPageBreak/>
        <w:t>indicate any of the following failures: battery disconnect, battery, charger and lamp failures. The unit will perform a periodical self-test, of minimum 30 seconds every 30 days, 30 minutes every six months and 90 minutes annually. Discharge test can also be initiated manually.</w:t>
      </w:r>
    </w:p>
    <w:p w14:paraId="4F3B9E84" w14:textId="77777777" w:rsidR="00DF7FE2" w:rsidRPr="00A847C3" w:rsidRDefault="00DF7FE2" w:rsidP="00DF7FE2">
      <w:pPr>
        <w:pStyle w:val="List"/>
        <w:rPr>
          <w:rFonts w:ascii="Arial" w:hAnsi="Arial" w:cs="Arial"/>
          <w:sz w:val="20"/>
          <w:szCs w:val="20"/>
        </w:rPr>
      </w:pPr>
      <w:r w:rsidRPr="00A847C3">
        <w:rPr>
          <w:rFonts w:ascii="Arial" w:hAnsi="Arial" w:cs="Arial"/>
          <w:sz w:val="20"/>
          <w:szCs w:val="20"/>
        </w:rPr>
        <w:tab/>
      </w:r>
      <w:r w:rsidRPr="00A847C3">
        <w:rPr>
          <w:rFonts w:ascii="Arial" w:hAnsi="Arial" w:cs="Arial"/>
          <w:sz w:val="20"/>
          <w:szCs w:val="20"/>
        </w:rPr>
        <w:tab/>
      </w:r>
      <w:r w:rsidRPr="00A847C3">
        <w:rPr>
          <w:rFonts w:ascii="Arial" w:hAnsi="Arial" w:cs="Arial"/>
          <w:sz w:val="20"/>
          <w:szCs w:val="20"/>
        </w:rPr>
        <w:tab/>
        <w:t>15.</w:t>
      </w:r>
      <w:r w:rsidRPr="00A847C3">
        <w:rPr>
          <w:rFonts w:ascii="Arial" w:hAnsi="Arial" w:cs="Arial"/>
          <w:sz w:val="20"/>
          <w:szCs w:val="20"/>
        </w:rPr>
        <w:tab/>
        <w:t>Units will have LED indicator lights and test switches for operational checks.</w:t>
      </w:r>
    </w:p>
    <w:p w14:paraId="3D3CFB6E" w14:textId="77777777" w:rsidR="00BF2029" w:rsidRPr="00A847C3" w:rsidRDefault="00BF2029" w:rsidP="00BF2029">
      <w:pPr>
        <w:pStyle w:val="List"/>
        <w:rPr>
          <w:rFonts w:ascii="Arial" w:hAnsi="Arial" w:cs="Arial"/>
          <w:sz w:val="20"/>
          <w:szCs w:val="20"/>
        </w:rPr>
      </w:pPr>
    </w:p>
    <w:p w14:paraId="67867DC1" w14:textId="77777777" w:rsidR="00BF2029" w:rsidRPr="00A847C3" w:rsidRDefault="008974C0" w:rsidP="008974C0">
      <w:pPr>
        <w:pStyle w:val="List"/>
        <w:ind w:left="720" w:firstLine="0"/>
        <w:rPr>
          <w:rFonts w:ascii="Arial" w:hAnsi="Arial" w:cs="Arial"/>
          <w:sz w:val="20"/>
          <w:szCs w:val="20"/>
        </w:rPr>
      </w:pPr>
      <w:r>
        <w:rPr>
          <w:rFonts w:ascii="Arial" w:hAnsi="Arial" w:cs="Arial"/>
          <w:sz w:val="20"/>
          <w:szCs w:val="20"/>
        </w:rPr>
        <w:t>H.</w:t>
      </w:r>
      <w:r>
        <w:rPr>
          <w:rFonts w:ascii="Arial" w:hAnsi="Arial" w:cs="Arial"/>
          <w:sz w:val="20"/>
          <w:szCs w:val="20"/>
        </w:rPr>
        <w:tab/>
      </w:r>
      <w:r w:rsidR="00BF2029" w:rsidRPr="00A847C3">
        <w:rPr>
          <w:rFonts w:ascii="Arial" w:hAnsi="Arial" w:cs="Arial"/>
          <w:sz w:val="20"/>
          <w:szCs w:val="20"/>
        </w:rPr>
        <w:t>Mini Revelation MRT Series (12 Volt Unit)</w:t>
      </w:r>
    </w:p>
    <w:p w14:paraId="2D934A4D" w14:textId="77777777" w:rsidR="0041741B" w:rsidRPr="00A847C3" w:rsidRDefault="00BF2029" w:rsidP="008974C0">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unit shall be designed to be completely concealed in walls with a</w:t>
      </w:r>
      <w:r w:rsidR="0041741B" w:rsidRPr="00A847C3">
        <w:rPr>
          <w:rFonts w:ascii="Arial" w:hAnsi="Arial" w:cs="Arial"/>
          <w:sz w:val="20"/>
          <w:szCs w:val="20"/>
        </w:rPr>
        <w:t xml:space="preserve"> </w:t>
      </w:r>
      <w:r w:rsidRPr="00A847C3">
        <w:rPr>
          <w:rFonts w:ascii="Arial" w:hAnsi="Arial" w:cs="Arial"/>
          <w:sz w:val="20"/>
          <w:szCs w:val="20"/>
        </w:rPr>
        <w:t>cavity.</w:t>
      </w:r>
    </w:p>
    <w:p w14:paraId="0696491D" w14:textId="77777777" w:rsidR="0041741B"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equipment shall consist of a metal housing containing two</w:t>
      </w:r>
      <w:r w:rsidR="0041741B" w:rsidRPr="00A847C3">
        <w:rPr>
          <w:rFonts w:ascii="Arial" w:hAnsi="Arial" w:cs="Arial"/>
          <w:sz w:val="20"/>
          <w:szCs w:val="20"/>
        </w:rPr>
        <w:t xml:space="preserve"> </w:t>
      </w:r>
      <w:r w:rsidRPr="00A847C3">
        <w:rPr>
          <w:rFonts w:ascii="Arial" w:hAnsi="Arial" w:cs="Arial"/>
          <w:sz w:val="20"/>
          <w:szCs w:val="20"/>
        </w:rPr>
        <w:t>modules joined by a flexible bracket and electric conduit. One module</w:t>
      </w:r>
      <w:r w:rsidR="0041741B" w:rsidRPr="00A847C3">
        <w:rPr>
          <w:rFonts w:ascii="Arial" w:hAnsi="Arial" w:cs="Arial"/>
          <w:sz w:val="20"/>
          <w:szCs w:val="20"/>
        </w:rPr>
        <w:t xml:space="preserve"> </w:t>
      </w:r>
      <w:r w:rsidRPr="00A847C3">
        <w:rPr>
          <w:rFonts w:ascii="Arial" w:hAnsi="Arial" w:cs="Arial"/>
          <w:sz w:val="20"/>
          <w:szCs w:val="20"/>
        </w:rPr>
        <w:t>contains the battery, charger circuitr</w:t>
      </w:r>
      <w:r w:rsidR="006760EA" w:rsidRPr="00A847C3">
        <w:rPr>
          <w:rFonts w:ascii="Arial" w:hAnsi="Arial" w:cs="Arial"/>
          <w:sz w:val="20"/>
          <w:szCs w:val="20"/>
        </w:rPr>
        <w:t>y and electrical connection box.  T</w:t>
      </w:r>
      <w:r w:rsidRPr="00A847C3">
        <w:rPr>
          <w:rFonts w:ascii="Arial" w:hAnsi="Arial" w:cs="Arial"/>
          <w:sz w:val="20"/>
          <w:szCs w:val="20"/>
        </w:rPr>
        <w:t>he other module contains the emergency lights installed on the back</w:t>
      </w:r>
      <w:r w:rsidR="006760EA" w:rsidRPr="00A847C3">
        <w:rPr>
          <w:rFonts w:ascii="Arial" w:hAnsi="Arial" w:cs="Arial"/>
          <w:sz w:val="20"/>
          <w:szCs w:val="20"/>
        </w:rPr>
        <w:t xml:space="preserve"> </w:t>
      </w:r>
      <w:r w:rsidRPr="00A847C3">
        <w:rPr>
          <w:rFonts w:ascii="Arial" w:hAnsi="Arial" w:cs="Arial"/>
          <w:sz w:val="20"/>
          <w:szCs w:val="20"/>
        </w:rPr>
        <w:t xml:space="preserve">of a door able to rotate several turns of 360°. </w:t>
      </w:r>
    </w:p>
    <w:p w14:paraId="4E7F888B" w14:textId="77777777" w:rsidR="0041741B"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unit equipment</w:t>
      </w:r>
      <w:r w:rsidR="0041741B" w:rsidRPr="00A847C3">
        <w:rPr>
          <w:rFonts w:ascii="Arial" w:hAnsi="Arial" w:cs="Arial"/>
          <w:sz w:val="20"/>
          <w:szCs w:val="20"/>
        </w:rPr>
        <w:t xml:space="preserve"> </w:t>
      </w:r>
      <w:r w:rsidRPr="00A847C3">
        <w:rPr>
          <w:rFonts w:ascii="Arial" w:hAnsi="Arial" w:cs="Arial"/>
          <w:sz w:val="20"/>
          <w:szCs w:val="20"/>
        </w:rPr>
        <w:t>shall be completely concealed in the wall, after the installation through</w:t>
      </w:r>
      <w:r w:rsidR="006760EA" w:rsidRPr="00A847C3">
        <w:rPr>
          <w:rFonts w:ascii="Arial" w:hAnsi="Arial" w:cs="Arial"/>
          <w:sz w:val="20"/>
          <w:szCs w:val="20"/>
        </w:rPr>
        <w:t xml:space="preserve"> </w:t>
      </w:r>
      <w:r w:rsidRPr="00A847C3">
        <w:rPr>
          <w:rFonts w:ascii="Arial" w:hAnsi="Arial" w:cs="Arial"/>
          <w:sz w:val="20"/>
          <w:szCs w:val="20"/>
        </w:rPr>
        <w:t xml:space="preserve">a rectangular opening not larger than 8.25-in by 5.75-in. </w:t>
      </w:r>
    </w:p>
    <w:p w14:paraId="0DA62061" w14:textId="77777777" w:rsidR="0041741B"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In stand-by</w:t>
      </w:r>
      <w:r w:rsidR="0041741B" w:rsidRPr="00A847C3">
        <w:rPr>
          <w:rFonts w:ascii="Arial" w:hAnsi="Arial" w:cs="Arial"/>
          <w:sz w:val="20"/>
          <w:szCs w:val="20"/>
        </w:rPr>
        <w:t xml:space="preserve"> </w:t>
      </w:r>
      <w:r w:rsidRPr="00A847C3">
        <w:rPr>
          <w:rFonts w:ascii="Arial" w:hAnsi="Arial" w:cs="Arial"/>
          <w:sz w:val="20"/>
          <w:szCs w:val="20"/>
        </w:rPr>
        <w:t>mode, the only visible parts of the unit shall be the flat door and trim</w:t>
      </w:r>
      <w:r w:rsidR="006760EA" w:rsidRPr="00A847C3">
        <w:rPr>
          <w:rFonts w:ascii="Arial" w:hAnsi="Arial" w:cs="Arial"/>
          <w:sz w:val="20"/>
          <w:szCs w:val="20"/>
        </w:rPr>
        <w:t xml:space="preserve"> </w:t>
      </w:r>
      <w:r w:rsidRPr="00A847C3">
        <w:rPr>
          <w:rFonts w:ascii="Arial" w:hAnsi="Arial" w:cs="Arial"/>
          <w:sz w:val="20"/>
          <w:szCs w:val="20"/>
        </w:rPr>
        <w:t>plate, coated with a high</w:t>
      </w:r>
      <w:r w:rsidR="0041741B" w:rsidRPr="00A847C3">
        <w:rPr>
          <w:rFonts w:ascii="Arial" w:hAnsi="Arial" w:cs="Arial"/>
          <w:sz w:val="20"/>
          <w:szCs w:val="20"/>
        </w:rPr>
        <w:t xml:space="preserve"> </w:t>
      </w:r>
      <w:r w:rsidRPr="00A847C3">
        <w:rPr>
          <w:rFonts w:ascii="Arial" w:hAnsi="Arial" w:cs="Arial"/>
          <w:sz w:val="20"/>
          <w:szCs w:val="20"/>
        </w:rPr>
        <w:t>quality off-white finish that can be customized</w:t>
      </w:r>
      <w:r w:rsidR="0041741B" w:rsidRPr="00A847C3">
        <w:rPr>
          <w:rFonts w:ascii="Arial" w:hAnsi="Arial" w:cs="Arial"/>
          <w:sz w:val="20"/>
          <w:szCs w:val="20"/>
        </w:rPr>
        <w:t xml:space="preserve"> </w:t>
      </w:r>
      <w:r w:rsidRPr="00A847C3">
        <w:rPr>
          <w:rFonts w:ascii="Arial" w:hAnsi="Arial" w:cs="Arial"/>
          <w:sz w:val="20"/>
          <w:szCs w:val="20"/>
        </w:rPr>
        <w:t xml:space="preserve">on site with paint or other suitable wall covering. </w:t>
      </w:r>
    </w:p>
    <w:p w14:paraId="3934E196" w14:textId="77777777" w:rsidR="006760EA" w:rsidRPr="00A847C3" w:rsidRDefault="006760EA"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MRT series units shall be available with the following battery options: lead calcium, nickel cadmium or nickel metal hydride.</w:t>
      </w:r>
    </w:p>
    <w:p w14:paraId="3CBF01BF" w14:textId="77777777" w:rsidR="0041741B"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Upon a power failure</w:t>
      </w:r>
      <w:r w:rsidR="0041741B" w:rsidRPr="00A847C3">
        <w:rPr>
          <w:rFonts w:ascii="Arial" w:hAnsi="Arial" w:cs="Arial"/>
          <w:sz w:val="20"/>
          <w:szCs w:val="20"/>
        </w:rPr>
        <w:t xml:space="preserve"> </w:t>
      </w:r>
      <w:r w:rsidRPr="00A847C3">
        <w:rPr>
          <w:rFonts w:ascii="Arial" w:hAnsi="Arial" w:cs="Arial"/>
          <w:sz w:val="20"/>
          <w:szCs w:val="20"/>
        </w:rPr>
        <w:t xml:space="preserve">the unit will expose the emergency heads by rotating its door 180°and then will power the lamps. </w:t>
      </w:r>
    </w:p>
    <w:p w14:paraId="06B2D674" w14:textId="77777777" w:rsidR="00BF2029"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At the restoration of the AC power or</w:t>
      </w:r>
      <w:r w:rsidR="0041741B" w:rsidRPr="00A847C3">
        <w:rPr>
          <w:rFonts w:ascii="Arial" w:hAnsi="Arial" w:cs="Arial"/>
          <w:sz w:val="20"/>
          <w:szCs w:val="20"/>
        </w:rPr>
        <w:t xml:space="preserve"> </w:t>
      </w:r>
      <w:r w:rsidRPr="00A847C3">
        <w:rPr>
          <w:rFonts w:ascii="Arial" w:hAnsi="Arial" w:cs="Arial"/>
          <w:sz w:val="20"/>
          <w:szCs w:val="20"/>
        </w:rPr>
        <w:t>at the end of the battery discharge, the lamps will turn off and the unit</w:t>
      </w:r>
      <w:r w:rsidR="0041741B" w:rsidRPr="00A847C3">
        <w:rPr>
          <w:rFonts w:ascii="Arial" w:hAnsi="Arial" w:cs="Arial"/>
          <w:sz w:val="20"/>
          <w:szCs w:val="20"/>
        </w:rPr>
        <w:t xml:space="preserve"> </w:t>
      </w:r>
      <w:r w:rsidRPr="00A847C3">
        <w:rPr>
          <w:rFonts w:ascii="Arial" w:hAnsi="Arial" w:cs="Arial"/>
          <w:sz w:val="20"/>
          <w:szCs w:val="20"/>
        </w:rPr>
        <w:t>will retract the heads by rotating the door 180° in the same direction.</w:t>
      </w:r>
    </w:p>
    <w:p w14:paraId="15D9E05B" w14:textId="77777777" w:rsidR="0041741B"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unit shall not require the presence of AC power in order to close</w:t>
      </w:r>
      <w:r w:rsidR="00A847C3" w:rsidRPr="00A847C3">
        <w:rPr>
          <w:rFonts w:ascii="Arial" w:hAnsi="Arial" w:cs="Arial"/>
          <w:sz w:val="20"/>
          <w:szCs w:val="20"/>
        </w:rPr>
        <w:t xml:space="preserve"> </w:t>
      </w:r>
      <w:r w:rsidRPr="00A847C3">
        <w:rPr>
          <w:rFonts w:ascii="Arial" w:hAnsi="Arial" w:cs="Arial"/>
          <w:sz w:val="20"/>
          <w:szCs w:val="20"/>
        </w:rPr>
        <w:t xml:space="preserve">the door and conceal the lights. </w:t>
      </w:r>
    </w:p>
    <w:p w14:paraId="6280D015" w14:textId="77777777" w:rsidR="0041741B"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door of the unit shall be easy to</w:t>
      </w:r>
      <w:r w:rsidR="0041741B" w:rsidRPr="00A847C3">
        <w:rPr>
          <w:rFonts w:ascii="Arial" w:hAnsi="Arial" w:cs="Arial"/>
          <w:sz w:val="20"/>
          <w:szCs w:val="20"/>
        </w:rPr>
        <w:t xml:space="preserve"> </w:t>
      </w:r>
      <w:r w:rsidRPr="00A847C3">
        <w:rPr>
          <w:rFonts w:ascii="Arial" w:hAnsi="Arial" w:cs="Arial"/>
          <w:sz w:val="20"/>
          <w:szCs w:val="20"/>
        </w:rPr>
        <w:t xml:space="preserve">force-turn (open or close) by hand, in any rotation direction. </w:t>
      </w:r>
    </w:p>
    <w:p w14:paraId="02BBAB58" w14:textId="77777777" w:rsidR="0041741B"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light</w:t>
      </w:r>
      <w:r w:rsidR="0041741B" w:rsidRPr="00A847C3">
        <w:rPr>
          <w:rFonts w:ascii="Arial" w:hAnsi="Arial" w:cs="Arial"/>
          <w:sz w:val="20"/>
          <w:szCs w:val="20"/>
        </w:rPr>
        <w:t xml:space="preserve"> </w:t>
      </w:r>
      <w:r w:rsidRPr="00A847C3">
        <w:rPr>
          <w:rFonts w:ascii="Arial" w:hAnsi="Arial" w:cs="Arial"/>
          <w:sz w:val="20"/>
          <w:szCs w:val="20"/>
        </w:rPr>
        <w:t>source shall be 12V MR16 halogen lamps of specified wattage and</w:t>
      </w:r>
      <w:r w:rsidR="00A847C3" w:rsidRPr="00A847C3">
        <w:rPr>
          <w:rFonts w:ascii="Arial" w:hAnsi="Arial" w:cs="Arial"/>
          <w:sz w:val="20"/>
          <w:szCs w:val="20"/>
        </w:rPr>
        <w:t xml:space="preserve"> </w:t>
      </w:r>
      <w:r w:rsidRPr="00A847C3">
        <w:rPr>
          <w:rFonts w:ascii="Arial" w:hAnsi="Arial" w:cs="Arial"/>
          <w:sz w:val="20"/>
          <w:szCs w:val="20"/>
        </w:rPr>
        <w:t xml:space="preserve">light output. </w:t>
      </w:r>
    </w:p>
    <w:p w14:paraId="74A91027" w14:textId="77777777" w:rsidR="0041741B"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unit shall supply the rated load for a minimum of 90</w:t>
      </w:r>
      <w:r w:rsidR="0041741B" w:rsidRPr="00A847C3">
        <w:rPr>
          <w:rFonts w:ascii="Arial" w:hAnsi="Arial" w:cs="Arial"/>
          <w:sz w:val="20"/>
          <w:szCs w:val="20"/>
        </w:rPr>
        <w:t xml:space="preserve"> </w:t>
      </w:r>
      <w:r w:rsidRPr="00A847C3">
        <w:rPr>
          <w:rFonts w:ascii="Arial" w:hAnsi="Arial" w:cs="Arial"/>
          <w:sz w:val="20"/>
          <w:szCs w:val="20"/>
        </w:rPr>
        <w:t>minutes or until the battery is discharged to 87½ % of its nominal</w:t>
      </w:r>
      <w:r w:rsidR="0041741B" w:rsidRPr="00A847C3">
        <w:rPr>
          <w:rFonts w:ascii="Arial" w:hAnsi="Arial" w:cs="Arial"/>
          <w:sz w:val="20"/>
          <w:szCs w:val="20"/>
        </w:rPr>
        <w:t xml:space="preserve"> </w:t>
      </w:r>
      <w:r w:rsidRPr="00A847C3">
        <w:rPr>
          <w:rFonts w:ascii="Arial" w:hAnsi="Arial" w:cs="Arial"/>
          <w:sz w:val="20"/>
          <w:szCs w:val="20"/>
        </w:rPr>
        <w:t xml:space="preserve">voltage (whichever duration is longer). </w:t>
      </w:r>
    </w:p>
    <w:p w14:paraId="14DDA96D" w14:textId="77777777" w:rsidR="00BF2029"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charger circuitry shall</w:t>
      </w:r>
      <w:r w:rsidR="0041741B" w:rsidRPr="00A847C3">
        <w:rPr>
          <w:rFonts w:ascii="Arial" w:hAnsi="Arial" w:cs="Arial"/>
          <w:sz w:val="20"/>
          <w:szCs w:val="20"/>
        </w:rPr>
        <w:t xml:space="preserve"> </w:t>
      </w:r>
      <w:r w:rsidRPr="00A847C3">
        <w:rPr>
          <w:rFonts w:ascii="Arial" w:hAnsi="Arial" w:cs="Arial"/>
          <w:sz w:val="20"/>
          <w:szCs w:val="20"/>
        </w:rPr>
        <w:t>utilize a micro-controller IC that samples the battery in relation to the</w:t>
      </w:r>
      <w:r w:rsidR="0041741B" w:rsidRPr="00A847C3">
        <w:rPr>
          <w:rFonts w:ascii="Arial" w:hAnsi="Arial" w:cs="Arial"/>
          <w:sz w:val="20"/>
          <w:szCs w:val="20"/>
        </w:rPr>
        <w:t xml:space="preserve"> </w:t>
      </w:r>
      <w:r w:rsidRPr="00A847C3">
        <w:rPr>
          <w:rFonts w:ascii="Arial" w:hAnsi="Arial" w:cs="Arial"/>
          <w:sz w:val="20"/>
          <w:szCs w:val="20"/>
        </w:rPr>
        <w:t>ambient temperature, state of charge, and input voltage fluctuations.</w:t>
      </w:r>
    </w:p>
    <w:p w14:paraId="16B96B61" w14:textId="77777777" w:rsidR="0041741B" w:rsidRPr="00A847C3" w:rsidRDefault="00BF2029" w:rsidP="008974C0">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charger shall be current limited, temperature compensated, short</w:t>
      </w:r>
      <w:r w:rsidR="00A847C3" w:rsidRPr="00A847C3">
        <w:rPr>
          <w:rFonts w:ascii="Arial" w:hAnsi="Arial" w:cs="Arial"/>
          <w:sz w:val="20"/>
          <w:szCs w:val="20"/>
        </w:rPr>
        <w:t xml:space="preserve"> </w:t>
      </w:r>
      <w:r w:rsidRPr="00A847C3">
        <w:rPr>
          <w:rFonts w:ascii="Arial" w:hAnsi="Arial" w:cs="Arial"/>
          <w:sz w:val="20"/>
          <w:szCs w:val="20"/>
        </w:rPr>
        <w:t>circuit</w:t>
      </w:r>
      <w:r w:rsidR="0041741B" w:rsidRPr="00A847C3">
        <w:rPr>
          <w:rFonts w:ascii="Arial" w:hAnsi="Arial" w:cs="Arial"/>
          <w:sz w:val="20"/>
          <w:szCs w:val="20"/>
        </w:rPr>
        <w:t xml:space="preserve"> </w:t>
      </w:r>
      <w:r w:rsidRPr="00A847C3">
        <w:rPr>
          <w:rFonts w:ascii="Arial" w:hAnsi="Arial" w:cs="Arial"/>
          <w:sz w:val="20"/>
          <w:szCs w:val="20"/>
        </w:rPr>
        <w:t>proof, and reverse</w:t>
      </w:r>
      <w:r w:rsidR="0041741B" w:rsidRPr="00A847C3">
        <w:rPr>
          <w:rFonts w:ascii="Arial" w:hAnsi="Arial" w:cs="Arial"/>
          <w:sz w:val="20"/>
          <w:szCs w:val="20"/>
        </w:rPr>
        <w:t xml:space="preserve"> </w:t>
      </w:r>
      <w:r w:rsidRPr="00A847C3">
        <w:rPr>
          <w:rFonts w:ascii="Arial" w:hAnsi="Arial" w:cs="Arial"/>
          <w:sz w:val="20"/>
          <w:szCs w:val="20"/>
        </w:rPr>
        <w:t xml:space="preserve">polarity protected. </w:t>
      </w:r>
    </w:p>
    <w:p w14:paraId="6259253A" w14:textId="77777777" w:rsidR="00BF2029" w:rsidRPr="00A847C3" w:rsidRDefault="00BF2029" w:rsidP="0041741B">
      <w:pPr>
        <w:numPr>
          <w:ilvl w:val="0"/>
          <w:numId w:val="20"/>
        </w:numPr>
        <w:autoSpaceDE w:val="0"/>
        <w:autoSpaceDN w:val="0"/>
        <w:adjustRightInd w:val="0"/>
        <w:rPr>
          <w:rFonts w:ascii="Arial" w:hAnsi="Arial" w:cs="Arial"/>
          <w:sz w:val="20"/>
          <w:szCs w:val="20"/>
        </w:rPr>
      </w:pPr>
      <w:r w:rsidRPr="00A847C3">
        <w:rPr>
          <w:rFonts w:ascii="Arial" w:hAnsi="Arial" w:cs="Arial"/>
          <w:sz w:val="20"/>
          <w:szCs w:val="20"/>
        </w:rPr>
        <w:t>The unit shall be furnished</w:t>
      </w:r>
      <w:r w:rsidR="0041741B" w:rsidRPr="00A847C3">
        <w:rPr>
          <w:rFonts w:ascii="Arial" w:hAnsi="Arial" w:cs="Arial"/>
          <w:sz w:val="20"/>
          <w:szCs w:val="20"/>
        </w:rPr>
        <w:t xml:space="preserve"> </w:t>
      </w:r>
      <w:r w:rsidRPr="00A847C3">
        <w:rPr>
          <w:rFonts w:ascii="Arial" w:hAnsi="Arial" w:cs="Arial"/>
          <w:sz w:val="20"/>
          <w:szCs w:val="20"/>
        </w:rPr>
        <w:t>with a recessed, illuminated push button serving as test switch and</w:t>
      </w:r>
      <w:r w:rsidR="0041741B" w:rsidRPr="00A847C3">
        <w:rPr>
          <w:rFonts w:ascii="Arial" w:hAnsi="Arial" w:cs="Arial"/>
          <w:sz w:val="20"/>
          <w:szCs w:val="20"/>
        </w:rPr>
        <w:t xml:space="preserve"> </w:t>
      </w:r>
      <w:r w:rsidRPr="00A847C3">
        <w:rPr>
          <w:rFonts w:ascii="Arial" w:hAnsi="Arial" w:cs="Arial"/>
          <w:sz w:val="20"/>
          <w:szCs w:val="20"/>
        </w:rPr>
        <w:t>status indicator light.</w:t>
      </w:r>
    </w:p>
    <w:p w14:paraId="10F61CBB" w14:textId="77777777" w:rsidR="00432FB8" w:rsidRPr="00A847C3" w:rsidRDefault="00432FB8" w:rsidP="00432FB8">
      <w:pPr>
        <w:autoSpaceDE w:val="0"/>
        <w:autoSpaceDN w:val="0"/>
        <w:adjustRightInd w:val="0"/>
        <w:ind w:left="1440"/>
        <w:rPr>
          <w:rFonts w:ascii="Arial" w:hAnsi="Arial" w:cs="Arial"/>
          <w:sz w:val="20"/>
          <w:szCs w:val="20"/>
        </w:rPr>
      </w:pPr>
    </w:p>
    <w:p w14:paraId="4CB8F2AC" w14:textId="77777777" w:rsidR="0041741B" w:rsidRPr="00A847C3" w:rsidRDefault="008974C0" w:rsidP="008974C0">
      <w:pPr>
        <w:autoSpaceDE w:val="0"/>
        <w:autoSpaceDN w:val="0"/>
        <w:adjustRightInd w:val="0"/>
        <w:ind w:left="720"/>
        <w:rPr>
          <w:rFonts w:ascii="Arial" w:hAnsi="Arial" w:cs="Arial"/>
          <w:sz w:val="20"/>
          <w:szCs w:val="20"/>
        </w:rPr>
      </w:pPr>
      <w:r>
        <w:rPr>
          <w:rFonts w:ascii="Arial" w:hAnsi="Arial" w:cs="Arial"/>
          <w:sz w:val="20"/>
          <w:szCs w:val="20"/>
        </w:rPr>
        <w:t>I.</w:t>
      </w:r>
      <w:r>
        <w:rPr>
          <w:rFonts w:ascii="Arial" w:hAnsi="Arial" w:cs="Arial"/>
          <w:sz w:val="20"/>
          <w:szCs w:val="20"/>
        </w:rPr>
        <w:tab/>
      </w:r>
      <w:r w:rsidR="0041741B" w:rsidRPr="00A847C3">
        <w:rPr>
          <w:rFonts w:ascii="Arial" w:hAnsi="Arial" w:cs="Arial"/>
          <w:sz w:val="20"/>
          <w:szCs w:val="20"/>
        </w:rPr>
        <w:t xml:space="preserve">Survive-All™ EF39 Series </w:t>
      </w:r>
      <w:r w:rsidR="00246F4D" w:rsidRPr="00A847C3">
        <w:rPr>
          <w:rFonts w:ascii="Arial" w:hAnsi="Arial" w:cs="Arial"/>
          <w:sz w:val="20"/>
          <w:szCs w:val="20"/>
        </w:rPr>
        <w:t xml:space="preserve">Remote Mounting </w:t>
      </w:r>
      <w:r w:rsidR="0041741B" w:rsidRPr="00A847C3">
        <w:rPr>
          <w:rFonts w:ascii="Arial" w:hAnsi="Arial" w:cs="Arial"/>
          <w:sz w:val="20"/>
          <w:szCs w:val="20"/>
        </w:rPr>
        <w:t>(6, 12 or 24 Volt Units)</w:t>
      </w:r>
    </w:p>
    <w:p w14:paraId="6E4287EC" w14:textId="77777777" w:rsidR="0041741B" w:rsidRPr="00A847C3" w:rsidRDefault="0041741B" w:rsidP="008974C0">
      <w:pPr>
        <w:numPr>
          <w:ilvl w:val="0"/>
          <w:numId w:val="21"/>
        </w:numPr>
        <w:tabs>
          <w:tab w:val="clear" w:pos="2700"/>
          <w:tab w:val="num" w:pos="2160"/>
        </w:tabs>
        <w:autoSpaceDE w:val="0"/>
        <w:autoSpaceDN w:val="0"/>
        <w:adjustRightInd w:val="0"/>
        <w:ind w:left="2160"/>
        <w:rPr>
          <w:rFonts w:ascii="Arial" w:hAnsi="Arial" w:cs="Arial"/>
          <w:sz w:val="20"/>
          <w:szCs w:val="20"/>
        </w:rPr>
      </w:pPr>
      <w:r w:rsidRPr="00A847C3">
        <w:rPr>
          <w:rFonts w:ascii="Arial" w:hAnsi="Arial" w:cs="Arial"/>
          <w:sz w:val="20"/>
          <w:szCs w:val="20"/>
        </w:rPr>
        <w:t>T</w:t>
      </w:r>
      <w:r w:rsidR="00A847C3" w:rsidRPr="00A847C3">
        <w:rPr>
          <w:rFonts w:ascii="Arial" w:hAnsi="Arial" w:cs="Arial"/>
          <w:sz w:val="20"/>
          <w:szCs w:val="20"/>
        </w:rPr>
        <w:t>he Survive-All EF39 Series, NEMA</w:t>
      </w:r>
      <w:r w:rsidRPr="00A847C3">
        <w:rPr>
          <w:rFonts w:ascii="Arial" w:hAnsi="Arial" w:cs="Arial"/>
          <w:sz w:val="20"/>
          <w:szCs w:val="20"/>
        </w:rPr>
        <w:t xml:space="preserve"> 4X rated, remote fixtures shall have a fully gasketed cast </w:t>
      </w:r>
      <w:r w:rsidR="00A847C3" w:rsidRPr="00A847C3">
        <w:rPr>
          <w:rFonts w:ascii="Arial" w:hAnsi="Arial" w:cs="Arial"/>
          <w:sz w:val="20"/>
          <w:szCs w:val="20"/>
        </w:rPr>
        <w:t>aluminum</w:t>
      </w:r>
      <w:r w:rsidRPr="00A847C3">
        <w:rPr>
          <w:rFonts w:ascii="Arial" w:hAnsi="Arial" w:cs="Arial"/>
          <w:sz w:val="20"/>
          <w:szCs w:val="20"/>
        </w:rPr>
        <w:t xml:space="preserve"> back plate, with a clear UV and impact resistant cover. </w:t>
      </w:r>
    </w:p>
    <w:p w14:paraId="096567F7" w14:textId="77777777" w:rsidR="00432FB8" w:rsidRPr="00A847C3" w:rsidRDefault="0041741B" w:rsidP="008974C0">
      <w:pPr>
        <w:numPr>
          <w:ilvl w:val="0"/>
          <w:numId w:val="21"/>
        </w:numPr>
        <w:tabs>
          <w:tab w:val="clear" w:pos="2700"/>
          <w:tab w:val="num" w:pos="2160"/>
        </w:tabs>
        <w:autoSpaceDE w:val="0"/>
        <w:autoSpaceDN w:val="0"/>
        <w:adjustRightInd w:val="0"/>
        <w:ind w:left="2160"/>
        <w:rPr>
          <w:rFonts w:ascii="Arial" w:hAnsi="Arial" w:cs="Arial"/>
          <w:sz w:val="20"/>
          <w:szCs w:val="20"/>
        </w:rPr>
      </w:pPr>
      <w:r w:rsidRPr="00A847C3">
        <w:rPr>
          <w:rFonts w:ascii="Arial" w:hAnsi="Arial" w:cs="Arial"/>
          <w:sz w:val="20"/>
          <w:szCs w:val="20"/>
        </w:rPr>
        <w:t xml:space="preserve">This remote fixture </w:t>
      </w:r>
      <w:r w:rsidR="00432FB8" w:rsidRPr="00A847C3">
        <w:rPr>
          <w:rFonts w:ascii="Arial" w:hAnsi="Arial" w:cs="Arial"/>
          <w:sz w:val="20"/>
          <w:szCs w:val="20"/>
        </w:rPr>
        <w:t xml:space="preserve">shall deliver </w:t>
      </w:r>
      <w:r w:rsidRPr="00A847C3">
        <w:rPr>
          <w:rFonts w:ascii="Arial" w:hAnsi="Arial" w:cs="Arial"/>
          <w:sz w:val="20"/>
          <w:szCs w:val="20"/>
        </w:rPr>
        <w:t>path of egress illumination - up to 70 feet, center</w:t>
      </w:r>
      <w:r w:rsidR="00432FB8" w:rsidRPr="00A847C3">
        <w:rPr>
          <w:rFonts w:ascii="Arial" w:hAnsi="Arial" w:cs="Arial"/>
          <w:sz w:val="20"/>
          <w:szCs w:val="20"/>
        </w:rPr>
        <w:t>-</w:t>
      </w:r>
      <w:r w:rsidRPr="00A847C3">
        <w:rPr>
          <w:rFonts w:ascii="Arial" w:hAnsi="Arial" w:cs="Arial"/>
          <w:sz w:val="20"/>
          <w:szCs w:val="20"/>
        </w:rPr>
        <w:t xml:space="preserve">to-center when using 2-20W MR16-IR lamps. </w:t>
      </w:r>
    </w:p>
    <w:p w14:paraId="125232B2" w14:textId="77777777" w:rsidR="00432FB8" w:rsidRPr="00A847C3" w:rsidRDefault="00432FB8" w:rsidP="008974C0">
      <w:pPr>
        <w:numPr>
          <w:ilvl w:val="0"/>
          <w:numId w:val="21"/>
        </w:numPr>
        <w:tabs>
          <w:tab w:val="clear" w:pos="2700"/>
          <w:tab w:val="num" w:pos="2160"/>
        </w:tabs>
        <w:autoSpaceDE w:val="0"/>
        <w:autoSpaceDN w:val="0"/>
        <w:adjustRightInd w:val="0"/>
        <w:ind w:left="2160"/>
        <w:rPr>
          <w:rFonts w:ascii="Arial" w:hAnsi="Arial" w:cs="Arial"/>
          <w:sz w:val="20"/>
          <w:szCs w:val="20"/>
        </w:rPr>
      </w:pPr>
      <w:r w:rsidRPr="00A847C3">
        <w:rPr>
          <w:rFonts w:ascii="Arial" w:hAnsi="Arial" w:cs="Arial"/>
          <w:sz w:val="20"/>
          <w:szCs w:val="20"/>
        </w:rPr>
        <w:t xml:space="preserve">The EF39 shall be </w:t>
      </w:r>
      <w:r w:rsidR="0041741B" w:rsidRPr="00A847C3">
        <w:rPr>
          <w:rFonts w:ascii="Arial" w:hAnsi="Arial" w:cs="Arial"/>
          <w:sz w:val="20"/>
          <w:szCs w:val="20"/>
        </w:rPr>
        <w:t>available in single or double head models with the option of</w:t>
      </w:r>
      <w:r w:rsidRPr="00A847C3">
        <w:rPr>
          <w:rFonts w:ascii="Arial" w:hAnsi="Arial" w:cs="Arial"/>
          <w:sz w:val="20"/>
          <w:szCs w:val="20"/>
        </w:rPr>
        <w:t xml:space="preserve"> </w:t>
      </w:r>
      <w:r w:rsidR="0041741B" w:rsidRPr="00A847C3">
        <w:rPr>
          <w:rFonts w:ascii="Arial" w:hAnsi="Arial" w:cs="Arial"/>
          <w:sz w:val="20"/>
          <w:szCs w:val="20"/>
        </w:rPr>
        <w:t>highly efficient MR 16 lamps or the 5-watt MR16 white LED</w:t>
      </w:r>
      <w:r w:rsidRPr="00A847C3">
        <w:rPr>
          <w:rFonts w:ascii="Arial" w:hAnsi="Arial" w:cs="Arial"/>
          <w:sz w:val="20"/>
          <w:szCs w:val="20"/>
        </w:rPr>
        <w:t xml:space="preserve"> </w:t>
      </w:r>
      <w:r w:rsidR="0041741B" w:rsidRPr="00A847C3">
        <w:rPr>
          <w:rFonts w:ascii="Arial" w:hAnsi="Arial" w:cs="Arial"/>
          <w:sz w:val="20"/>
          <w:szCs w:val="20"/>
        </w:rPr>
        <w:t xml:space="preserve">lamp. </w:t>
      </w:r>
    </w:p>
    <w:p w14:paraId="766F8079" w14:textId="77777777" w:rsidR="00432FB8" w:rsidRPr="00A847C3" w:rsidRDefault="00432FB8" w:rsidP="008974C0">
      <w:pPr>
        <w:numPr>
          <w:ilvl w:val="0"/>
          <w:numId w:val="21"/>
        </w:numPr>
        <w:tabs>
          <w:tab w:val="clear" w:pos="2700"/>
          <w:tab w:val="num" w:pos="2160"/>
        </w:tabs>
        <w:autoSpaceDE w:val="0"/>
        <w:autoSpaceDN w:val="0"/>
        <w:adjustRightInd w:val="0"/>
        <w:ind w:left="2160"/>
        <w:rPr>
          <w:rFonts w:ascii="Arial" w:hAnsi="Arial" w:cs="Arial"/>
          <w:sz w:val="20"/>
          <w:szCs w:val="20"/>
        </w:rPr>
      </w:pPr>
      <w:r w:rsidRPr="00A847C3">
        <w:rPr>
          <w:rFonts w:ascii="Arial" w:hAnsi="Arial" w:cs="Arial"/>
          <w:sz w:val="20"/>
          <w:szCs w:val="20"/>
        </w:rPr>
        <w:t>The EF39 shall have</w:t>
      </w:r>
      <w:r w:rsidR="0041741B" w:rsidRPr="00A847C3">
        <w:rPr>
          <w:rFonts w:ascii="Arial" w:hAnsi="Arial" w:cs="Arial"/>
          <w:sz w:val="20"/>
          <w:szCs w:val="20"/>
        </w:rPr>
        <w:t xml:space="preserve"> tool-less lamp aiming and easy</w:t>
      </w:r>
      <w:r w:rsidRPr="00A847C3">
        <w:rPr>
          <w:rFonts w:ascii="Arial" w:hAnsi="Arial" w:cs="Arial"/>
          <w:sz w:val="20"/>
          <w:szCs w:val="20"/>
        </w:rPr>
        <w:t xml:space="preserve"> </w:t>
      </w:r>
      <w:r w:rsidR="0041741B" w:rsidRPr="00A847C3">
        <w:rPr>
          <w:rFonts w:ascii="Arial" w:hAnsi="Arial" w:cs="Arial"/>
          <w:sz w:val="20"/>
          <w:szCs w:val="20"/>
        </w:rPr>
        <w:t>installation on a four-inch oc</w:t>
      </w:r>
      <w:r w:rsidRPr="00A847C3">
        <w:rPr>
          <w:rFonts w:ascii="Arial" w:hAnsi="Arial" w:cs="Arial"/>
          <w:sz w:val="20"/>
          <w:szCs w:val="20"/>
        </w:rPr>
        <w:t>tagonal box</w:t>
      </w:r>
      <w:r w:rsidR="0041741B" w:rsidRPr="00A847C3">
        <w:rPr>
          <w:rFonts w:ascii="Arial" w:hAnsi="Arial" w:cs="Arial"/>
          <w:sz w:val="20"/>
          <w:szCs w:val="20"/>
        </w:rPr>
        <w:t xml:space="preserve">. </w:t>
      </w:r>
    </w:p>
    <w:p w14:paraId="2EA0896F" w14:textId="77777777" w:rsidR="00432FB8" w:rsidRPr="00A847C3" w:rsidRDefault="00432FB8" w:rsidP="008974C0">
      <w:pPr>
        <w:numPr>
          <w:ilvl w:val="0"/>
          <w:numId w:val="21"/>
        </w:numPr>
        <w:tabs>
          <w:tab w:val="clear" w:pos="2700"/>
          <w:tab w:val="num" w:pos="2160"/>
        </w:tabs>
        <w:autoSpaceDE w:val="0"/>
        <w:autoSpaceDN w:val="0"/>
        <w:adjustRightInd w:val="0"/>
        <w:ind w:left="2160"/>
        <w:rPr>
          <w:rFonts w:ascii="Arial" w:hAnsi="Arial" w:cs="Arial"/>
          <w:sz w:val="20"/>
          <w:szCs w:val="20"/>
        </w:rPr>
      </w:pPr>
      <w:r w:rsidRPr="00A847C3">
        <w:rPr>
          <w:rFonts w:ascii="Arial" w:hAnsi="Arial" w:cs="Arial"/>
          <w:sz w:val="20"/>
          <w:szCs w:val="20"/>
        </w:rPr>
        <w:t xml:space="preserve">The EF39 shall </w:t>
      </w:r>
      <w:proofErr w:type="spellStart"/>
      <w:r w:rsidRPr="00A847C3">
        <w:rPr>
          <w:rFonts w:ascii="Arial" w:hAnsi="Arial" w:cs="Arial"/>
          <w:sz w:val="20"/>
          <w:szCs w:val="20"/>
        </w:rPr>
        <w:t>c</w:t>
      </w:r>
      <w:r w:rsidR="0041741B" w:rsidRPr="00A847C3">
        <w:rPr>
          <w:rFonts w:ascii="Arial" w:hAnsi="Arial" w:cs="Arial"/>
          <w:sz w:val="20"/>
          <w:szCs w:val="20"/>
        </w:rPr>
        <w:t>omes</w:t>
      </w:r>
      <w:proofErr w:type="spellEnd"/>
      <w:r w:rsidR="0041741B" w:rsidRPr="00A847C3">
        <w:rPr>
          <w:rFonts w:ascii="Arial" w:hAnsi="Arial" w:cs="Arial"/>
          <w:sz w:val="20"/>
          <w:szCs w:val="20"/>
        </w:rPr>
        <w:t xml:space="preserve"> standard with</w:t>
      </w:r>
      <w:r w:rsidRPr="00A847C3">
        <w:rPr>
          <w:rFonts w:ascii="Arial" w:hAnsi="Arial" w:cs="Arial"/>
          <w:sz w:val="20"/>
          <w:szCs w:val="20"/>
        </w:rPr>
        <w:t xml:space="preserve"> </w:t>
      </w:r>
      <w:r w:rsidR="0041741B" w:rsidRPr="00A847C3">
        <w:rPr>
          <w:rFonts w:ascii="Arial" w:hAnsi="Arial" w:cs="Arial"/>
          <w:sz w:val="20"/>
          <w:szCs w:val="20"/>
        </w:rPr>
        <w:t xml:space="preserve">tamper-proof screws and bit. </w:t>
      </w:r>
    </w:p>
    <w:p w14:paraId="5FC53B51" w14:textId="77777777" w:rsidR="00432FB8" w:rsidRPr="00A847C3" w:rsidRDefault="00432FB8" w:rsidP="008974C0">
      <w:pPr>
        <w:numPr>
          <w:ilvl w:val="0"/>
          <w:numId w:val="21"/>
        </w:numPr>
        <w:tabs>
          <w:tab w:val="clear" w:pos="2700"/>
          <w:tab w:val="num" w:pos="2160"/>
        </w:tabs>
        <w:autoSpaceDE w:val="0"/>
        <w:autoSpaceDN w:val="0"/>
        <w:adjustRightInd w:val="0"/>
        <w:ind w:left="2160"/>
        <w:rPr>
          <w:rFonts w:ascii="Arial" w:hAnsi="Arial" w:cs="Arial"/>
          <w:sz w:val="20"/>
          <w:szCs w:val="20"/>
        </w:rPr>
      </w:pPr>
      <w:r w:rsidRPr="00A847C3">
        <w:rPr>
          <w:rFonts w:ascii="Arial" w:hAnsi="Arial" w:cs="Arial"/>
          <w:sz w:val="20"/>
          <w:szCs w:val="20"/>
        </w:rPr>
        <w:t xml:space="preserve">The EF39 shall be </w:t>
      </w:r>
      <w:r w:rsidR="0041741B" w:rsidRPr="00A847C3">
        <w:rPr>
          <w:rFonts w:ascii="Arial" w:hAnsi="Arial" w:cs="Arial"/>
          <w:sz w:val="20"/>
          <w:szCs w:val="20"/>
        </w:rPr>
        <w:t>NSF Certified for food processing</w:t>
      </w:r>
      <w:r w:rsidRPr="00A847C3">
        <w:rPr>
          <w:rFonts w:ascii="Arial" w:hAnsi="Arial" w:cs="Arial"/>
          <w:sz w:val="20"/>
          <w:szCs w:val="20"/>
        </w:rPr>
        <w:t xml:space="preserve"> </w:t>
      </w:r>
      <w:r w:rsidR="0041741B" w:rsidRPr="00A847C3">
        <w:rPr>
          <w:rFonts w:ascii="Arial" w:hAnsi="Arial" w:cs="Arial"/>
          <w:sz w:val="20"/>
          <w:szCs w:val="20"/>
        </w:rPr>
        <w:t xml:space="preserve">plants. </w:t>
      </w:r>
    </w:p>
    <w:p w14:paraId="2C818405" w14:textId="77777777" w:rsidR="0041741B" w:rsidRPr="00A847C3" w:rsidRDefault="00432FB8" w:rsidP="008974C0">
      <w:pPr>
        <w:numPr>
          <w:ilvl w:val="0"/>
          <w:numId w:val="21"/>
        </w:numPr>
        <w:tabs>
          <w:tab w:val="clear" w:pos="2700"/>
          <w:tab w:val="num" w:pos="2160"/>
        </w:tabs>
        <w:autoSpaceDE w:val="0"/>
        <w:autoSpaceDN w:val="0"/>
        <w:adjustRightInd w:val="0"/>
        <w:ind w:left="2160"/>
        <w:rPr>
          <w:rFonts w:ascii="Arial" w:hAnsi="Arial" w:cs="Arial"/>
          <w:sz w:val="20"/>
          <w:szCs w:val="20"/>
        </w:rPr>
      </w:pPr>
      <w:r w:rsidRPr="00A847C3">
        <w:rPr>
          <w:rFonts w:ascii="Arial" w:hAnsi="Arial" w:cs="Arial"/>
          <w:sz w:val="20"/>
          <w:szCs w:val="20"/>
        </w:rPr>
        <w:t>The EF39 shall be available in</w:t>
      </w:r>
      <w:r w:rsidR="0041741B" w:rsidRPr="00A847C3">
        <w:rPr>
          <w:rFonts w:ascii="Arial" w:hAnsi="Arial" w:cs="Arial"/>
          <w:sz w:val="20"/>
          <w:szCs w:val="20"/>
        </w:rPr>
        <w:t xml:space="preserve"> three colors, off-white, black or gray.</w:t>
      </w:r>
    </w:p>
    <w:p w14:paraId="7FB27560" w14:textId="77777777" w:rsidR="00432FB8" w:rsidRPr="00A847C3" w:rsidRDefault="00432FB8">
      <w:pPr>
        <w:widowControl w:val="0"/>
        <w:autoSpaceDE w:val="0"/>
        <w:autoSpaceDN w:val="0"/>
        <w:adjustRightInd w:val="0"/>
        <w:jc w:val="both"/>
        <w:rPr>
          <w:rFonts w:ascii="Arial" w:hAnsi="Arial" w:cs="Arial"/>
          <w:b/>
          <w:sz w:val="20"/>
          <w:szCs w:val="20"/>
        </w:rPr>
      </w:pPr>
    </w:p>
    <w:p w14:paraId="7C4DE19A" w14:textId="77777777" w:rsidR="00432FB8" w:rsidRPr="00A847C3" w:rsidRDefault="008974C0" w:rsidP="008974C0">
      <w:pPr>
        <w:widowControl w:val="0"/>
        <w:autoSpaceDE w:val="0"/>
        <w:autoSpaceDN w:val="0"/>
        <w:adjustRightInd w:val="0"/>
        <w:ind w:left="720"/>
        <w:jc w:val="both"/>
        <w:rPr>
          <w:rFonts w:ascii="Arial" w:hAnsi="Arial" w:cs="Arial"/>
          <w:sz w:val="20"/>
          <w:szCs w:val="20"/>
        </w:rPr>
      </w:pPr>
      <w:r>
        <w:rPr>
          <w:rFonts w:ascii="Arial" w:hAnsi="Arial" w:cs="Arial"/>
          <w:sz w:val="20"/>
          <w:szCs w:val="20"/>
        </w:rPr>
        <w:t>J.</w:t>
      </w:r>
      <w:r>
        <w:rPr>
          <w:rFonts w:ascii="Arial" w:hAnsi="Arial" w:cs="Arial"/>
          <w:sz w:val="20"/>
          <w:szCs w:val="20"/>
        </w:rPr>
        <w:tab/>
      </w:r>
      <w:r w:rsidR="00432FB8" w:rsidRPr="00A847C3">
        <w:rPr>
          <w:rFonts w:ascii="Arial" w:hAnsi="Arial" w:cs="Arial"/>
          <w:sz w:val="20"/>
          <w:szCs w:val="20"/>
        </w:rPr>
        <w:t>Survive-All™ SV Series (6 or 12 Volt Units)</w:t>
      </w:r>
    </w:p>
    <w:p w14:paraId="52D4C95B" w14:textId="77777777" w:rsidR="00432FB8" w:rsidRPr="00A847C3" w:rsidRDefault="00432FB8" w:rsidP="00432FB8">
      <w:pPr>
        <w:autoSpaceDE w:val="0"/>
        <w:autoSpaceDN w:val="0"/>
        <w:adjustRightInd w:val="0"/>
        <w:ind w:left="2160" w:hanging="720"/>
        <w:rPr>
          <w:rFonts w:ascii="Arial" w:hAnsi="Arial" w:cs="Arial"/>
          <w:sz w:val="20"/>
          <w:szCs w:val="20"/>
        </w:rPr>
      </w:pPr>
      <w:r w:rsidRPr="00A847C3">
        <w:rPr>
          <w:rFonts w:ascii="Arial" w:hAnsi="Arial" w:cs="Arial"/>
          <w:sz w:val="20"/>
          <w:szCs w:val="20"/>
        </w:rPr>
        <w:t>1.</w:t>
      </w:r>
      <w:r w:rsidRPr="00A847C3">
        <w:rPr>
          <w:rFonts w:ascii="Arial" w:hAnsi="Arial" w:cs="Arial"/>
          <w:sz w:val="20"/>
          <w:szCs w:val="20"/>
        </w:rPr>
        <w:tab/>
        <w:t>The unit shall include a die-cast aluminum back plate and an equipment frame of industrial grade thermoplastic with a gasket around lenses and canopy, specifically designed for hostile</w:t>
      </w:r>
    </w:p>
    <w:p w14:paraId="483D7E00" w14:textId="77777777" w:rsidR="00432FB8" w:rsidRPr="00A847C3" w:rsidRDefault="00432FB8" w:rsidP="00432FB8">
      <w:pPr>
        <w:autoSpaceDE w:val="0"/>
        <w:autoSpaceDN w:val="0"/>
        <w:adjustRightInd w:val="0"/>
        <w:ind w:left="1440" w:firstLine="720"/>
        <w:rPr>
          <w:rFonts w:ascii="Arial" w:hAnsi="Arial" w:cs="Arial"/>
          <w:sz w:val="20"/>
          <w:szCs w:val="20"/>
        </w:rPr>
      </w:pPr>
      <w:r w:rsidRPr="00A847C3">
        <w:rPr>
          <w:rFonts w:ascii="Arial" w:hAnsi="Arial" w:cs="Arial"/>
          <w:sz w:val="20"/>
          <w:szCs w:val="20"/>
        </w:rPr>
        <w:t xml:space="preserve">environments. </w:t>
      </w:r>
    </w:p>
    <w:p w14:paraId="7A17ACF3" w14:textId="77777777" w:rsidR="00432FB8" w:rsidRPr="00A847C3" w:rsidRDefault="00432FB8" w:rsidP="00432FB8">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The front of the unit shall be protected with a clear cover constructed of heavy-duty vandal-resistant, UV stabilized polycarbonate, fixed with tamper-proof screws.</w:t>
      </w:r>
    </w:p>
    <w:p w14:paraId="7952D624" w14:textId="77777777" w:rsidR="006760EA" w:rsidRPr="00A847C3" w:rsidRDefault="006760EA" w:rsidP="00432FB8">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The units shall be available in battery options: lead calcium or nickel cadmium.</w:t>
      </w:r>
    </w:p>
    <w:p w14:paraId="79EE2A9F" w14:textId="77777777" w:rsidR="00432FB8" w:rsidRPr="00A847C3" w:rsidRDefault="00432FB8" w:rsidP="00432FB8">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Emergency lights shall be fully adjustable and equipped with</w:t>
      </w:r>
      <w:r w:rsidR="00A847C3" w:rsidRPr="00A847C3">
        <w:rPr>
          <w:rFonts w:ascii="Arial" w:hAnsi="Arial" w:cs="Arial"/>
          <w:sz w:val="20"/>
          <w:szCs w:val="20"/>
        </w:rPr>
        <w:t xml:space="preserve"> </w:t>
      </w:r>
      <w:r w:rsidRPr="00A847C3">
        <w:rPr>
          <w:rFonts w:ascii="Arial" w:hAnsi="Arial" w:cs="Arial"/>
          <w:sz w:val="20"/>
          <w:szCs w:val="20"/>
        </w:rPr>
        <w:t xml:space="preserve">high efficiency MR16 lamps. </w:t>
      </w:r>
    </w:p>
    <w:p w14:paraId="40E6063B" w14:textId="77777777" w:rsidR="00432FB8" w:rsidRPr="00A847C3" w:rsidRDefault="00432FB8" w:rsidP="00432FB8">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lastRenderedPageBreak/>
        <w:t>The unit shall be NEMA 4X rated, NSF certified and designed specifically for high abuse areas, wet and damp locations, as well as cold weather applications (CW4 option).</w:t>
      </w:r>
    </w:p>
    <w:p w14:paraId="5389D1A3" w14:textId="77777777" w:rsidR="00432FB8" w:rsidRPr="00A847C3" w:rsidRDefault="00432FB8" w:rsidP="00432FB8">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 xml:space="preserve">The equipment shall supply the rated load for a minimum of 90minutes to 87.5% of the rated battery voltage. </w:t>
      </w:r>
    </w:p>
    <w:p w14:paraId="693C29A3" w14:textId="77777777" w:rsidR="00432FB8" w:rsidRPr="00A847C3" w:rsidRDefault="00432FB8" w:rsidP="00432FB8">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The unit shall be rated 120</w:t>
      </w:r>
      <w:r w:rsidR="008974C0">
        <w:rPr>
          <w:rFonts w:ascii="Arial" w:hAnsi="Arial" w:cs="Arial"/>
          <w:sz w:val="20"/>
          <w:szCs w:val="20"/>
        </w:rPr>
        <w:t>/277Vac, 60Hz.</w:t>
      </w:r>
      <w:r w:rsidRPr="00A847C3">
        <w:rPr>
          <w:rFonts w:ascii="Arial" w:hAnsi="Arial" w:cs="Arial"/>
          <w:sz w:val="20"/>
          <w:szCs w:val="20"/>
        </w:rPr>
        <w:t xml:space="preserve"> </w:t>
      </w:r>
    </w:p>
    <w:p w14:paraId="441640BC" w14:textId="77777777" w:rsidR="006760EA" w:rsidRPr="00A847C3" w:rsidRDefault="00432FB8" w:rsidP="006760EA">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 xml:space="preserve">The charger shall at first continuously recharge the battery, then when </w:t>
      </w:r>
      <w:r w:rsidR="006760EA" w:rsidRPr="00A847C3">
        <w:rPr>
          <w:rFonts w:ascii="Arial" w:hAnsi="Arial" w:cs="Arial"/>
          <w:sz w:val="20"/>
          <w:szCs w:val="20"/>
        </w:rPr>
        <w:t xml:space="preserve">the battery is at full capacity. </w:t>
      </w:r>
    </w:p>
    <w:p w14:paraId="24BE4311" w14:textId="77777777" w:rsidR="006760EA" w:rsidRPr="00A847C3" w:rsidRDefault="006760EA" w:rsidP="006760EA">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T</w:t>
      </w:r>
      <w:r w:rsidR="00432FB8" w:rsidRPr="00A847C3">
        <w:rPr>
          <w:rFonts w:ascii="Arial" w:hAnsi="Arial" w:cs="Arial"/>
          <w:sz w:val="20"/>
          <w:szCs w:val="20"/>
        </w:rPr>
        <w:t>he charger will periodically pulse-charge the battery in stand-by mode. This pulse-plus</w:t>
      </w:r>
      <w:r w:rsidRPr="00A847C3">
        <w:rPr>
          <w:rFonts w:ascii="Arial" w:hAnsi="Arial" w:cs="Arial"/>
          <w:sz w:val="20"/>
          <w:szCs w:val="20"/>
        </w:rPr>
        <w:t xml:space="preserve"> </w:t>
      </w:r>
      <w:r w:rsidR="00432FB8" w:rsidRPr="00A847C3">
        <w:rPr>
          <w:rFonts w:ascii="Arial" w:hAnsi="Arial" w:cs="Arial"/>
          <w:sz w:val="20"/>
          <w:szCs w:val="20"/>
        </w:rPr>
        <w:t>charger promotes long battery life and reduces the potential for</w:t>
      </w:r>
      <w:r w:rsidRPr="00A847C3">
        <w:rPr>
          <w:rFonts w:ascii="Arial" w:hAnsi="Arial" w:cs="Arial"/>
          <w:sz w:val="20"/>
          <w:szCs w:val="20"/>
        </w:rPr>
        <w:t xml:space="preserve"> </w:t>
      </w:r>
      <w:r w:rsidR="00432FB8" w:rsidRPr="00A847C3">
        <w:rPr>
          <w:rFonts w:ascii="Arial" w:hAnsi="Arial" w:cs="Arial"/>
          <w:sz w:val="20"/>
          <w:szCs w:val="20"/>
        </w:rPr>
        <w:t>grid corrosions. Its charge voltage is factory set to +/-1%</w:t>
      </w:r>
      <w:r w:rsidRPr="00A847C3">
        <w:rPr>
          <w:rFonts w:ascii="Arial" w:hAnsi="Arial" w:cs="Arial"/>
          <w:sz w:val="20"/>
          <w:szCs w:val="20"/>
        </w:rPr>
        <w:t xml:space="preserve"> </w:t>
      </w:r>
      <w:r w:rsidR="00432FB8" w:rsidRPr="00A847C3">
        <w:rPr>
          <w:rFonts w:ascii="Arial" w:hAnsi="Arial" w:cs="Arial"/>
          <w:sz w:val="20"/>
          <w:szCs w:val="20"/>
        </w:rPr>
        <w:t xml:space="preserve">tolerance and temperature compensated. </w:t>
      </w:r>
    </w:p>
    <w:p w14:paraId="321FA3B1" w14:textId="77777777" w:rsidR="00432FB8" w:rsidRPr="00A847C3" w:rsidRDefault="00432FB8" w:rsidP="006760EA">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The charger</w:t>
      </w:r>
      <w:r w:rsidR="006760EA" w:rsidRPr="00A847C3">
        <w:rPr>
          <w:rFonts w:ascii="Arial" w:hAnsi="Arial" w:cs="Arial"/>
          <w:sz w:val="20"/>
          <w:szCs w:val="20"/>
        </w:rPr>
        <w:t xml:space="preserve"> </w:t>
      </w:r>
      <w:r w:rsidRPr="00A847C3">
        <w:rPr>
          <w:rFonts w:ascii="Arial" w:hAnsi="Arial" w:cs="Arial"/>
          <w:sz w:val="20"/>
          <w:szCs w:val="20"/>
        </w:rPr>
        <w:t>incorporates Lockout and Brownout Circuits, and Low Voltage</w:t>
      </w:r>
      <w:r w:rsidR="006760EA" w:rsidRPr="00A847C3">
        <w:rPr>
          <w:rFonts w:ascii="Arial" w:hAnsi="Arial" w:cs="Arial"/>
          <w:sz w:val="20"/>
          <w:szCs w:val="20"/>
        </w:rPr>
        <w:t xml:space="preserve"> </w:t>
      </w:r>
      <w:r w:rsidRPr="00A847C3">
        <w:rPr>
          <w:rFonts w:ascii="Arial" w:hAnsi="Arial" w:cs="Arial"/>
          <w:sz w:val="20"/>
          <w:szCs w:val="20"/>
        </w:rPr>
        <w:t>Disconnection. It protects the unit from over-current, short</w:t>
      </w:r>
      <w:r w:rsidR="00A847C3" w:rsidRPr="00A847C3">
        <w:rPr>
          <w:rFonts w:ascii="Arial" w:hAnsi="Arial" w:cs="Arial"/>
          <w:sz w:val="20"/>
          <w:szCs w:val="20"/>
        </w:rPr>
        <w:t xml:space="preserve"> </w:t>
      </w:r>
      <w:r w:rsidRPr="00A847C3">
        <w:rPr>
          <w:rFonts w:ascii="Arial" w:hAnsi="Arial" w:cs="Arial"/>
          <w:sz w:val="20"/>
          <w:szCs w:val="20"/>
        </w:rPr>
        <w:t>circuit,</w:t>
      </w:r>
      <w:r w:rsidR="006760EA" w:rsidRPr="00A847C3">
        <w:rPr>
          <w:rFonts w:ascii="Arial" w:hAnsi="Arial" w:cs="Arial"/>
          <w:sz w:val="20"/>
          <w:szCs w:val="20"/>
        </w:rPr>
        <w:t xml:space="preserve"> </w:t>
      </w:r>
      <w:r w:rsidRPr="00A847C3">
        <w:rPr>
          <w:rFonts w:ascii="Arial" w:hAnsi="Arial" w:cs="Arial"/>
          <w:sz w:val="20"/>
          <w:szCs w:val="20"/>
        </w:rPr>
        <w:t>and reverse polarity.</w:t>
      </w:r>
    </w:p>
    <w:p w14:paraId="02D77FD7" w14:textId="77777777" w:rsidR="00432FB8" w:rsidRPr="00A847C3" w:rsidRDefault="00432FB8" w:rsidP="008974C0">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 xml:space="preserve">The </w:t>
      </w:r>
      <w:proofErr w:type="spellStart"/>
      <w:r w:rsidRPr="00A847C3">
        <w:rPr>
          <w:rFonts w:ascii="Arial" w:hAnsi="Arial" w:cs="Arial"/>
          <w:sz w:val="20"/>
          <w:szCs w:val="20"/>
        </w:rPr>
        <w:t>Emergi</w:t>
      </w:r>
      <w:proofErr w:type="spellEnd"/>
      <w:r w:rsidRPr="00A847C3">
        <w:rPr>
          <w:rFonts w:ascii="Arial" w:hAnsi="Arial" w:cs="Arial"/>
          <w:sz w:val="20"/>
          <w:szCs w:val="20"/>
        </w:rPr>
        <w:t>-Lite</w:t>
      </w:r>
      <w:r w:rsidR="00A847C3" w:rsidRPr="00A847C3">
        <w:rPr>
          <w:rFonts w:ascii="Arial" w:hAnsi="Arial" w:cs="Arial"/>
          <w:sz w:val="20"/>
          <w:szCs w:val="20"/>
        </w:rPr>
        <w:t>®</w:t>
      </w:r>
      <w:r w:rsidRPr="00A847C3">
        <w:rPr>
          <w:rFonts w:ascii="Arial" w:hAnsi="Arial" w:cs="Arial"/>
          <w:sz w:val="20"/>
          <w:szCs w:val="20"/>
        </w:rPr>
        <w:t xml:space="preserve"> Advanced Diagnostic Micro-controller board</w:t>
      </w:r>
      <w:r w:rsidR="006760EA" w:rsidRPr="00A847C3">
        <w:rPr>
          <w:rFonts w:ascii="Arial" w:hAnsi="Arial" w:cs="Arial"/>
          <w:sz w:val="20"/>
          <w:szCs w:val="20"/>
        </w:rPr>
        <w:t xml:space="preserve"> </w:t>
      </w:r>
      <w:r w:rsidRPr="00A847C3">
        <w:rPr>
          <w:rFonts w:ascii="Arial" w:hAnsi="Arial" w:cs="Arial"/>
          <w:sz w:val="20"/>
          <w:szCs w:val="20"/>
        </w:rPr>
        <w:t>shall self-test for 1 minute every 30 days, 30 minutes on the 6</w:t>
      </w:r>
      <w:r w:rsidRPr="00A847C3">
        <w:rPr>
          <w:rFonts w:ascii="Arial" w:hAnsi="Arial" w:cs="Arial"/>
          <w:sz w:val="20"/>
          <w:szCs w:val="20"/>
          <w:vertAlign w:val="superscript"/>
        </w:rPr>
        <w:t>th</w:t>
      </w:r>
      <w:r w:rsidR="006760EA" w:rsidRPr="00A847C3">
        <w:rPr>
          <w:rFonts w:ascii="Arial" w:hAnsi="Arial" w:cs="Arial"/>
          <w:sz w:val="20"/>
          <w:szCs w:val="20"/>
        </w:rPr>
        <w:t xml:space="preserve"> </w:t>
      </w:r>
      <w:r w:rsidRPr="00A847C3">
        <w:rPr>
          <w:rFonts w:ascii="Arial" w:hAnsi="Arial" w:cs="Arial"/>
          <w:sz w:val="20"/>
          <w:szCs w:val="20"/>
        </w:rPr>
        <w:t xml:space="preserve">month and 90 minutes every 12 months. </w:t>
      </w:r>
    </w:p>
    <w:p w14:paraId="205019F9" w14:textId="77777777" w:rsidR="006760EA" w:rsidRPr="00A847C3" w:rsidRDefault="00432FB8" w:rsidP="006760EA">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 xml:space="preserve">The unit shall be furnished with a magnetic test switch. </w:t>
      </w:r>
    </w:p>
    <w:p w14:paraId="3C012825" w14:textId="77777777" w:rsidR="006760EA" w:rsidRPr="00A847C3" w:rsidRDefault="00432FB8" w:rsidP="006760EA">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A</w:t>
      </w:r>
      <w:r w:rsidR="006760EA" w:rsidRPr="00A847C3">
        <w:rPr>
          <w:rFonts w:ascii="Arial" w:hAnsi="Arial" w:cs="Arial"/>
          <w:sz w:val="20"/>
          <w:szCs w:val="20"/>
        </w:rPr>
        <w:t xml:space="preserve"> </w:t>
      </w:r>
      <w:r w:rsidRPr="00A847C3">
        <w:rPr>
          <w:rFonts w:ascii="Arial" w:hAnsi="Arial" w:cs="Arial"/>
          <w:sz w:val="20"/>
          <w:szCs w:val="20"/>
        </w:rPr>
        <w:t>“Service Required” lamp shall be located near the test switch</w:t>
      </w:r>
      <w:r w:rsidR="006760EA" w:rsidRPr="00A847C3">
        <w:rPr>
          <w:rFonts w:ascii="Arial" w:hAnsi="Arial" w:cs="Arial"/>
          <w:sz w:val="20"/>
          <w:szCs w:val="20"/>
        </w:rPr>
        <w:t xml:space="preserve"> </w:t>
      </w:r>
      <w:r w:rsidRPr="00A847C3">
        <w:rPr>
          <w:rFonts w:ascii="Arial" w:hAnsi="Arial" w:cs="Arial"/>
          <w:sz w:val="20"/>
          <w:szCs w:val="20"/>
        </w:rPr>
        <w:t xml:space="preserve">and flash when a fault is detected. </w:t>
      </w:r>
    </w:p>
    <w:p w14:paraId="136DF740" w14:textId="77777777" w:rsidR="00432FB8" w:rsidRPr="00A847C3" w:rsidRDefault="00432FB8" w:rsidP="006760EA">
      <w:pPr>
        <w:numPr>
          <w:ilvl w:val="0"/>
          <w:numId w:val="17"/>
        </w:numPr>
        <w:tabs>
          <w:tab w:val="clear" w:pos="1800"/>
          <w:tab w:val="num" w:pos="2160"/>
        </w:tabs>
        <w:autoSpaceDE w:val="0"/>
        <w:autoSpaceDN w:val="0"/>
        <w:adjustRightInd w:val="0"/>
        <w:ind w:left="2160" w:hanging="720"/>
        <w:rPr>
          <w:rFonts w:ascii="Arial" w:hAnsi="Arial" w:cs="Arial"/>
          <w:sz w:val="20"/>
          <w:szCs w:val="20"/>
        </w:rPr>
      </w:pPr>
      <w:r w:rsidRPr="00A847C3">
        <w:rPr>
          <w:rFonts w:ascii="Arial" w:hAnsi="Arial" w:cs="Arial"/>
          <w:sz w:val="20"/>
          <w:szCs w:val="20"/>
        </w:rPr>
        <w:t>A LED-based diagnostic</w:t>
      </w:r>
      <w:r w:rsidR="006760EA" w:rsidRPr="00A847C3">
        <w:rPr>
          <w:rFonts w:ascii="Arial" w:hAnsi="Arial" w:cs="Arial"/>
          <w:sz w:val="20"/>
          <w:szCs w:val="20"/>
        </w:rPr>
        <w:t xml:space="preserve"> </w:t>
      </w:r>
      <w:r w:rsidRPr="00A847C3">
        <w:rPr>
          <w:rFonts w:ascii="Arial" w:hAnsi="Arial" w:cs="Arial"/>
          <w:sz w:val="20"/>
          <w:szCs w:val="20"/>
        </w:rPr>
        <w:t>display shall be located inside the equipment and shall identify</w:t>
      </w:r>
      <w:r w:rsidR="006760EA" w:rsidRPr="00A847C3">
        <w:rPr>
          <w:rFonts w:ascii="Arial" w:hAnsi="Arial" w:cs="Arial"/>
          <w:sz w:val="20"/>
          <w:szCs w:val="20"/>
        </w:rPr>
        <w:t xml:space="preserve"> </w:t>
      </w:r>
      <w:r w:rsidRPr="00A847C3">
        <w:rPr>
          <w:rFonts w:ascii="Arial" w:hAnsi="Arial" w:cs="Arial"/>
          <w:sz w:val="20"/>
          <w:szCs w:val="20"/>
        </w:rPr>
        <w:t>the source of failure (battery, charger, circuitry, or lamps).</w:t>
      </w:r>
    </w:p>
    <w:p w14:paraId="7CB303A0" w14:textId="77777777" w:rsidR="00756B89" w:rsidRPr="00A847C3" w:rsidRDefault="00756B89" w:rsidP="00432FB8">
      <w:pPr>
        <w:widowControl w:val="0"/>
        <w:autoSpaceDE w:val="0"/>
        <w:autoSpaceDN w:val="0"/>
        <w:adjustRightInd w:val="0"/>
        <w:jc w:val="both"/>
        <w:rPr>
          <w:rFonts w:ascii="Arial" w:hAnsi="Arial" w:cs="Arial"/>
          <w:sz w:val="20"/>
          <w:szCs w:val="20"/>
        </w:rPr>
      </w:pPr>
    </w:p>
    <w:p w14:paraId="7A9F05DC" w14:textId="77777777" w:rsidR="00756B89" w:rsidRPr="00A847C3" w:rsidRDefault="008974C0" w:rsidP="008974C0">
      <w:pPr>
        <w:widowControl w:val="0"/>
        <w:autoSpaceDE w:val="0"/>
        <w:autoSpaceDN w:val="0"/>
        <w:adjustRightInd w:val="0"/>
        <w:ind w:left="720"/>
        <w:jc w:val="both"/>
        <w:rPr>
          <w:rFonts w:ascii="Arial" w:hAnsi="Arial" w:cs="Arial"/>
          <w:sz w:val="20"/>
          <w:szCs w:val="20"/>
        </w:rPr>
      </w:pPr>
      <w:r>
        <w:rPr>
          <w:rFonts w:ascii="Arial" w:hAnsi="Arial" w:cs="Arial"/>
          <w:sz w:val="20"/>
          <w:szCs w:val="20"/>
        </w:rPr>
        <w:t>K.</w:t>
      </w:r>
      <w:r>
        <w:rPr>
          <w:rFonts w:ascii="Arial" w:hAnsi="Arial" w:cs="Arial"/>
          <w:sz w:val="20"/>
          <w:szCs w:val="20"/>
        </w:rPr>
        <w:tab/>
      </w:r>
      <w:r w:rsidR="00756B89" w:rsidRPr="00A847C3">
        <w:rPr>
          <w:rFonts w:ascii="Arial" w:hAnsi="Arial" w:cs="Arial"/>
          <w:sz w:val="20"/>
          <w:szCs w:val="20"/>
        </w:rPr>
        <w:t>TS Series T-bar Units (6, 12 and 24 Volt Units)</w:t>
      </w:r>
    </w:p>
    <w:p w14:paraId="41B0C920" w14:textId="77777777" w:rsidR="00872ACB" w:rsidRPr="00A847C3" w:rsidRDefault="00756B89" w:rsidP="008974C0">
      <w:pPr>
        <w:widowControl w:val="0"/>
        <w:numPr>
          <w:ilvl w:val="0"/>
          <w:numId w:val="22"/>
        </w:numPr>
        <w:autoSpaceDE w:val="0"/>
        <w:autoSpaceDN w:val="0"/>
        <w:adjustRightInd w:val="0"/>
        <w:jc w:val="both"/>
        <w:rPr>
          <w:rFonts w:ascii="Arial" w:hAnsi="Arial" w:cs="Arial"/>
          <w:sz w:val="20"/>
          <w:szCs w:val="20"/>
        </w:rPr>
      </w:pPr>
      <w:r w:rsidRPr="00A847C3">
        <w:rPr>
          <w:rFonts w:ascii="Arial" w:hAnsi="Arial" w:cs="Arial"/>
          <w:sz w:val="20"/>
          <w:szCs w:val="20"/>
        </w:rPr>
        <w:t>The emergency lighting unit shall be an architecturally</w:t>
      </w:r>
      <w:r w:rsidR="00872ACB" w:rsidRPr="00A847C3">
        <w:rPr>
          <w:rFonts w:ascii="Arial" w:hAnsi="Arial" w:cs="Arial"/>
          <w:sz w:val="20"/>
          <w:szCs w:val="20"/>
        </w:rPr>
        <w:t xml:space="preserve"> </w:t>
      </w:r>
      <w:r w:rsidRPr="00A847C3">
        <w:rPr>
          <w:rFonts w:ascii="Arial" w:hAnsi="Arial" w:cs="Arial"/>
          <w:sz w:val="20"/>
          <w:szCs w:val="20"/>
        </w:rPr>
        <w:t xml:space="preserve">designed, self-contained fixture </w:t>
      </w:r>
    </w:p>
    <w:p w14:paraId="3620A25F" w14:textId="77777777" w:rsidR="00756B89" w:rsidRPr="00A847C3" w:rsidRDefault="00756B89" w:rsidP="00872ACB">
      <w:pPr>
        <w:widowControl w:val="0"/>
        <w:autoSpaceDE w:val="0"/>
        <w:autoSpaceDN w:val="0"/>
        <w:adjustRightInd w:val="0"/>
        <w:ind w:left="1440" w:firstLine="720"/>
        <w:jc w:val="both"/>
        <w:rPr>
          <w:rFonts w:ascii="Arial" w:hAnsi="Arial" w:cs="Arial"/>
          <w:sz w:val="20"/>
          <w:szCs w:val="20"/>
        </w:rPr>
      </w:pPr>
      <w:r w:rsidRPr="00A847C3">
        <w:rPr>
          <w:rFonts w:ascii="Arial" w:hAnsi="Arial" w:cs="Arial"/>
          <w:sz w:val="20"/>
          <w:szCs w:val="20"/>
        </w:rPr>
        <w:t>including sealed,</w:t>
      </w:r>
      <w:r w:rsidR="00872ACB" w:rsidRPr="00A847C3">
        <w:rPr>
          <w:rFonts w:ascii="Arial" w:hAnsi="Arial" w:cs="Arial"/>
          <w:sz w:val="20"/>
          <w:szCs w:val="20"/>
        </w:rPr>
        <w:t xml:space="preserve"> </w:t>
      </w:r>
      <w:r w:rsidRPr="00A847C3">
        <w:rPr>
          <w:rFonts w:ascii="Arial" w:hAnsi="Arial" w:cs="Arial"/>
          <w:sz w:val="20"/>
          <w:szCs w:val="20"/>
        </w:rPr>
        <w:t>maintenance-free battery.</w:t>
      </w:r>
    </w:p>
    <w:p w14:paraId="1D01F6DF" w14:textId="77777777" w:rsidR="00872ACB" w:rsidRPr="00A847C3" w:rsidRDefault="00872ACB" w:rsidP="00872ACB">
      <w:pPr>
        <w:widowControl w:val="0"/>
        <w:autoSpaceDE w:val="0"/>
        <w:autoSpaceDN w:val="0"/>
        <w:adjustRightInd w:val="0"/>
        <w:jc w:val="both"/>
        <w:rPr>
          <w:rFonts w:ascii="Arial" w:hAnsi="Arial" w:cs="Arial"/>
          <w:sz w:val="20"/>
          <w:szCs w:val="20"/>
        </w:rPr>
      </w:pPr>
      <w:r w:rsidRPr="00A847C3">
        <w:rPr>
          <w:rFonts w:ascii="Arial" w:hAnsi="Arial" w:cs="Arial"/>
          <w:sz w:val="20"/>
          <w:szCs w:val="20"/>
        </w:rPr>
        <w:tab/>
      </w:r>
      <w:r w:rsidRPr="00A847C3">
        <w:rPr>
          <w:rFonts w:ascii="Arial" w:hAnsi="Arial" w:cs="Arial"/>
          <w:sz w:val="20"/>
          <w:szCs w:val="20"/>
        </w:rPr>
        <w:tab/>
        <w:t>2.</w:t>
      </w:r>
      <w:r w:rsidRPr="00A847C3">
        <w:rPr>
          <w:rFonts w:ascii="Arial" w:hAnsi="Arial" w:cs="Arial"/>
          <w:sz w:val="20"/>
          <w:szCs w:val="20"/>
        </w:rPr>
        <w:tab/>
        <w:t>The TS series units shall be available with the following battery options: nickel-c</w:t>
      </w:r>
      <w:r w:rsidR="00756B89" w:rsidRPr="00A847C3">
        <w:rPr>
          <w:rFonts w:ascii="Arial" w:hAnsi="Arial" w:cs="Arial"/>
          <w:sz w:val="20"/>
          <w:szCs w:val="20"/>
        </w:rPr>
        <w:t>admium</w:t>
      </w:r>
      <w:r w:rsidRPr="00A847C3">
        <w:rPr>
          <w:rFonts w:ascii="Arial" w:hAnsi="Arial" w:cs="Arial"/>
          <w:sz w:val="20"/>
          <w:szCs w:val="20"/>
        </w:rPr>
        <w:t>,</w:t>
      </w:r>
      <w:r w:rsidR="00756B89" w:rsidRPr="00A847C3">
        <w:rPr>
          <w:rFonts w:ascii="Arial" w:hAnsi="Arial" w:cs="Arial"/>
          <w:sz w:val="20"/>
          <w:szCs w:val="20"/>
        </w:rPr>
        <w:t xml:space="preserve"> </w:t>
      </w:r>
    </w:p>
    <w:p w14:paraId="6F68931D" w14:textId="77777777" w:rsidR="00756B89" w:rsidRPr="00A847C3" w:rsidRDefault="00872ACB" w:rsidP="00872ACB">
      <w:pPr>
        <w:widowControl w:val="0"/>
        <w:autoSpaceDE w:val="0"/>
        <w:autoSpaceDN w:val="0"/>
        <w:adjustRightInd w:val="0"/>
        <w:ind w:left="1440" w:firstLine="720"/>
        <w:jc w:val="both"/>
        <w:rPr>
          <w:rFonts w:ascii="Arial" w:hAnsi="Arial" w:cs="Arial"/>
          <w:sz w:val="20"/>
          <w:szCs w:val="20"/>
        </w:rPr>
      </w:pPr>
      <w:r w:rsidRPr="00A847C3">
        <w:rPr>
          <w:rFonts w:ascii="Arial" w:hAnsi="Arial" w:cs="Arial"/>
          <w:sz w:val="20"/>
          <w:szCs w:val="20"/>
        </w:rPr>
        <w:t>lead or lead c</w:t>
      </w:r>
      <w:r w:rsidR="00756B89" w:rsidRPr="00A847C3">
        <w:rPr>
          <w:rFonts w:ascii="Arial" w:hAnsi="Arial" w:cs="Arial"/>
          <w:sz w:val="20"/>
          <w:szCs w:val="20"/>
        </w:rPr>
        <w:t>alcium battery.</w:t>
      </w:r>
    </w:p>
    <w:p w14:paraId="19E0B207" w14:textId="77777777" w:rsidR="00872ACB" w:rsidRPr="00A847C3" w:rsidRDefault="00872ACB" w:rsidP="00872ACB">
      <w:pPr>
        <w:widowControl w:val="0"/>
        <w:autoSpaceDE w:val="0"/>
        <w:autoSpaceDN w:val="0"/>
        <w:adjustRightInd w:val="0"/>
        <w:ind w:left="2160" w:hanging="720"/>
        <w:jc w:val="both"/>
        <w:rPr>
          <w:rFonts w:ascii="Arial" w:hAnsi="Arial" w:cs="Arial"/>
          <w:sz w:val="20"/>
          <w:szCs w:val="20"/>
        </w:rPr>
      </w:pPr>
      <w:r w:rsidRPr="00A847C3">
        <w:rPr>
          <w:rFonts w:ascii="Arial" w:hAnsi="Arial" w:cs="Arial"/>
          <w:sz w:val="20"/>
          <w:szCs w:val="20"/>
        </w:rPr>
        <w:t>3.</w:t>
      </w:r>
      <w:r w:rsidRPr="00A847C3">
        <w:rPr>
          <w:rFonts w:ascii="Arial" w:hAnsi="Arial" w:cs="Arial"/>
          <w:sz w:val="20"/>
          <w:szCs w:val="20"/>
        </w:rPr>
        <w:tab/>
      </w:r>
      <w:r w:rsidR="00756B89" w:rsidRPr="00A847C3">
        <w:rPr>
          <w:rFonts w:ascii="Arial" w:hAnsi="Arial" w:cs="Arial"/>
          <w:sz w:val="20"/>
          <w:szCs w:val="20"/>
        </w:rPr>
        <w:t>The unit shall supply the rated load for a minimum of</w:t>
      </w:r>
      <w:r w:rsidRPr="00A847C3">
        <w:rPr>
          <w:rFonts w:ascii="Arial" w:hAnsi="Arial" w:cs="Arial"/>
          <w:sz w:val="20"/>
          <w:szCs w:val="20"/>
        </w:rPr>
        <w:t xml:space="preserve"> </w:t>
      </w:r>
      <w:r w:rsidR="00756B89" w:rsidRPr="00A847C3">
        <w:rPr>
          <w:rFonts w:ascii="Arial" w:hAnsi="Arial" w:cs="Arial"/>
          <w:sz w:val="20"/>
          <w:szCs w:val="20"/>
        </w:rPr>
        <w:t xml:space="preserve">90 minutes to 871/2% of rated battery voltage. </w:t>
      </w:r>
    </w:p>
    <w:p w14:paraId="5C1A7EFF" w14:textId="77777777" w:rsidR="00756B89" w:rsidRPr="00A847C3" w:rsidRDefault="00872ACB" w:rsidP="00872ACB">
      <w:pPr>
        <w:widowControl w:val="0"/>
        <w:autoSpaceDE w:val="0"/>
        <w:autoSpaceDN w:val="0"/>
        <w:adjustRightInd w:val="0"/>
        <w:ind w:left="2160" w:hanging="720"/>
        <w:jc w:val="both"/>
        <w:rPr>
          <w:rFonts w:ascii="Arial" w:hAnsi="Arial" w:cs="Arial"/>
          <w:sz w:val="20"/>
          <w:szCs w:val="20"/>
        </w:rPr>
      </w:pPr>
      <w:r w:rsidRPr="00A847C3">
        <w:rPr>
          <w:rFonts w:ascii="Arial" w:hAnsi="Arial" w:cs="Arial"/>
          <w:sz w:val="20"/>
          <w:szCs w:val="20"/>
        </w:rPr>
        <w:t>4.</w:t>
      </w:r>
      <w:r w:rsidRPr="00A847C3">
        <w:rPr>
          <w:rFonts w:ascii="Arial" w:hAnsi="Arial" w:cs="Arial"/>
          <w:sz w:val="20"/>
          <w:szCs w:val="20"/>
        </w:rPr>
        <w:tab/>
      </w:r>
      <w:r w:rsidR="00756B89" w:rsidRPr="00A847C3">
        <w:rPr>
          <w:rFonts w:ascii="Arial" w:hAnsi="Arial" w:cs="Arial"/>
          <w:sz w:val="20"/>
          <w:szCs w:val="20"/>
        </w:rPr>
        <w:t>The unit shall be</w:t>
      </w:r>
      <w:r w:rsidRPr="00A847C3">
        <w:rPr>
          <w:rFonts w:ascii="Arial" w:hAnsi="Arial" w:cs="Arial"/>
          <w:sz w:val="20"/>
          <w:szCs w:val="20"/>
        </w:rPr>
        <w:t xml:space="preserve"> </w:t>
      </w:r>
      <w:r w:rsidR="00756B89" w:rsidRPr="00A847C3">
        <w:rPr>
          <w:rFonts w:ascii="Arial" w:hAnsi="Arial" w:cs="Arial"/>
          <w:sz w:val="20"/>
          <w:szCs w:val="20"/>
        </w:rPr>
        <w:t>rated at 120/277 Vac, 60 Hz.</w:t>
      </w:r>
    </w:p>
    <w:p w14:paraId="7F86EF46" w14:textId="77777777" w:rsidR="00872ACB" w:rsidRPr="00A847C3" w:rsidRDefault="00872ACB" w:rsidP="00872ACB">
      <w:pPr>
        <w:widowControl w:val="0"/>
        <w:autoSpaceDE w:val="0"/>
        <w:autoSpaceDN w:val="0"/>
        <w:adjustRightInd w:val="0"/>
        <w:ind w:left="2160" w:hanging="720"/>
        <w:jc w:val="both"/>
        <w:rPr>
          <w:rFonts w:ascii="Arial" w:hAnsi="Arial" w:cs="Arial"/>
          <w:sz w:val="20"/>
          <w:szCs w:val="20"/>
        </w:rPr>
      </w:pPr>
      <w:r w:rsidRPr="00A847C3">
        <w:rPr>
          <w:rFonts w:ascii="Arial" w:hAnsi="Arial" w:cs="Arial"/>
          <w:sz w:val="20"/>
          <w:szCs w:val="20"/>
        </w:rPr>
        <w:t>5.</w:t>
      </w:r>
      <w:r w:rsidRPr="00A847C3">
        <w:rPr>
          <w:rFonts w:ascii="Arial" w:hAnsi="Arial" w:cs="Arial"/>
          <w:sz w:val="20"/>
          <w:szCs w:val="20"/>
        </w:rPr>
        <w:tab/>
      </w:r>
      <w:r w:rsidR="00756B89" w:rsidRPr="00A847C3">
        <w:rPr>
          <w:rFonts w:ascii="Arial" w:hAnsi="Arial" w:cs="Arial"/>
          <w:sz w:val="20"/>
          <w:szCs w:val="20"/>
        </w:rPr>
        <w:t>The unit charger shall utilize an integrated circuit which</w:t>
      </w:r>
      <w:r w:rsidRPr="00A847C3">
        <w:rPr>
          <w:rFonts w:ascii="Arial" w:hAnsi="Arial" w:cs="Arial"/>
          <w:sz w:val="20"/>
          <w:szCs w:val="20"/>
        </w:rPr>
        <w:t xml:space="preserve"> </w:t>
      </w:r>
      <w:r w:rsidR="00756B89" w:rsidRPr="00A847C3">
        <w:rPr>
          <w:rFonts w:ascii="Arial" w:hAnsi="Arial" w:cs="Arial"/>
          <w:sz w:val="20"/>
          <w:szCs w:val="20"/>
        </w:rPr>
        <w:t xml:space="preserve">samples the battery voltage in </w:t>
      </w:r>
    </w:p>
    <w:p w14:paraId="76964D2F" w14:textId="77777777" w:rsidR="00872ACB" w:rsidRPr="00A847C3" w:rsidRDefault="00872ACB" w:rsidP="00872ACB">
      <w:pPr>
        <w:widowControl w:val="0"/>
        <w:autoSpaceDE w:val="0"/>
        <w:autoSpaceDN w:val="0"/>
        <w:adjustRightInd w:val="0"/>
        <w:ind w:left="2160" w:hanging="720"/>
        <w:jc w:val="both"/>
        <w:rPr>
          <w:rFonts w:ascii="Arial" w:hAnsi="Arial" w:cs="Arial"/>
          <w:sz w:val="20"/>
          <w:szCs w:val="20"/>
        </w:rPr>
      </w:pPr>
      <w:r w:rsidRPr="00A847C3">
        <w:rPr>
          <w:rFonts w:ascii="Arial" w:hAnsi="Arial" w:cs="Arial"/>
          <w:sz w:val="20"/>
          <w:szCs w:val="20"/>
        </w:rPr>
        <w:tab/>
      </w:r>
      <w:r w:rsidR="00756B89" w:rsidRPr="00A847C3">
        <w:rPr>
          <w:rFonts w:ascii="Arial" w:hAnsi="Arial" w:cs="Arial"/>
          <w:sz w:val="20"/>
          <w:szCs w:val="20"/>
        </w:rPr>
        <w:t xml:space="preserve">relation to its </w:t>
      </w:r>
      <w:r w:rsidR="00A847C3" w:rsidRPr="00A847C3">
        <w:rPr>
          <w:rFonts w:ascii="Arial" w:hAnsi="Arial" w:cs="Arial"/>
          <w:sz w:val="20"/>
          <w:szCs w:val="20"/>
        </w:rPr>
        <w:t>temperature, state</w:t>
      </w:r>
      <w:r w:rsidR="00756B89" w:rsidRPr="00A847C3">
        <w:rPr>
          <w:rFonts w:ascii="Arial" w:hAnsi="Arial" w:cs="Arial"/>
          <w:sz w:val="20"/>
          <w:szCs w:val="20"/>
        </w:rPr>
        <w:t xml:space="preserve"> of charge and input voltage fluctuations. </w:t>
      </w:r>
    </w:p>
    <w:p w14:paraId="7F1BEE8B" w14:textId="77777777" w:rsidR="00872ACB" w:rsidRPr="00A847C3" w:rsidRDefault="00756B89" w:rsidP="00872ACB">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The charger</w:t>
      </w:r>
      <w:r w:rsidR="00872ACB" w:rsidRPr="00A847C3">
        <w:rPr>
          <w:rFonts w:ascii="Arial" w:hAnsi="Arial" w:cs="Arial"/>
          <w:sz w:val="20"/>
          <w:szCs w:val="20"/>
        </w:rPr>
        <w:t xml:space="preserve"> </w:t>
      </w:r>
      <w:r w:rsidRPr="00A847C3">
        <w:rPr>
          <w:rFonts w:ascii="Arial" w:hAnsi="Arial" w:cs="Arial"/>
          <w:sz w:val="20"/>
          <w:szCs w:val="20"/>
        </w:rPr>
        <w:t>shall be current limited, temperature compensated, short</w:t>
      </w:r>
      <w:r w:rsidR="00A847C3" w:rsidRPr="00A847C3">
        <w:rPr>
          <w:rFonts w:ascii="Arial" w:hAnsi="Arial" w:cs="Arial"/>
          <w:sz w:val="20"/>
          <w:szCs w:val="20"/>
        </w:rPr>
        <w:t xml:space="preserve"> </w:t>
      </w:r>
      <w:r w:rsidRPr="00A847C3">
        <w:rPr>
          <w:rFonts w:ascii="Arial" w:hAnsi="Arial" w:cs="Arial"/>
          <w:sz w:val="20"/>
          <w:szCs w:val="20"/>
        </w:rPr>
        <w:t>circuit</w:t>
      </w:r>
      <w:r w:rsidR="00872ACB" w:rsidRPr="00A847C3">
        <w:rPr>
          <w:rFonts w:ascii="Arial" w:hAnsi="Arial" w:cs="Arial"/>
          <w:sz w:val="20"/>
          <w:szCs w:val="20"/>
        </w:rPr>
        <w:t xml:space="preserve"> </w:t>
      </w:r>
      <w:r w:rsidRPr="00A847C3">
        <w:rPr>
          <w:rFonts w:ascii="Arial" w:hAnsi="Arial" w:cs="Arial"/>
          <w:sz w:val="20"/>
          <w:szCs w:val="20"/>
        </w:rPr>
        <w:t xml:space="preserve">protected and reverse polarity protected. </w:t>
      </w:r>
    </w:p>
    <w:p w14:paraId="6D9B4F0B" w14:textId="77777777" w:rsidR="00872ACB" w:rsidRPr="00A847C3" w:rsidRDefault="00756B89" w:rsidP="00872ACB">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The unit shall</w:t>
      </w:r>
      <w:r w:rsidR="00872ACB" w:rsidRPr="00A847C3">
        <w:rPr>
          <w:rFonts w:ascii="Arial" w:hAnsi="Arial" w:cs="Arial"/>
          <w:sz w:val="20"/>
          <w:szCs w:val="20"/>
        </w:rPr>
        <w:t xml:space="preserve"> </w:t>
      </w:r>
      <w:r w:rsidRPr="00A847C3">
        <w:rPr>
          <w:rFonts w:ascii="Arial" w:hAnsi="Arial" w:cs="Arial"/>
          <w:sz w:val="20"/>
          <w:szCs w:val="20"/>
        </w:rPr>
        <w:t>be furnished with an electronic lockout circuit which will</w:t>
      </w:r>
      <w:r w:rsidR="00A847C3" w:rsidRPr="00A847C3">
        <w:rPr>
          <w:rFonts w:ascii="Arial" w:hAnsi="Arial" w:cs="Arial"/>
          <w:sz w:val="20"/>
          <w:szCs w:val="20"/>
        </w:rPr>
        <w:t xml:space="preserve"> </w:t>
      </w:r>
      <w:r w:rsidRPr="00A847C3">
        <w:rPr>
          <w:rFonts w:ascii="Arial" w:hAnsi="Arial" w:cs="Arial"/>
          <w:sz w:val="20"/>
          <w:szCs w:val="20"/>
        </w:rPr>
        <w:t>connect the battery when the AC circuit is activated, and an</w:t>
      </w:r>
      <w:r w:rsidR="00872ACB" w:rsidRPr="00A847C3">
        <w:rPr>
          <w:rFonts w:ascii="Arial" w:hAnsi="Arial" w:cs="Arial"/>
          <w:sz w:val="20"/>
          <w:szCs w:val="20"/>
        </w:rPr>
        <w:t xml:space="preserve"> </w:t>
      </w:r>
      <w:r w:rsidRPr="00A847C3">
        <w:rPr>
          <w:rFonts w:ascii="Arial" w:hAnsi="Arial" w:cs="Arial"/>
          <w:sz w:val="20"/>
          <w:szCs w:val="20"/>
        </w:rPr>
        <w:t>electronic brown out circuit which will activate the unit when</w:t>
      </w:r>
      <w:r w:rsidR="00872ACB" w:rsidRPr="00A847C3">
        <w:rPr>
          <w:rFonts w:ascii="Arial" w:hAnsi="Arial" w:cs="Arial"/>
          <w:sz w:val="20"/>
          <w:szCs w:val="20"/>
        </w:rPr>
        <w:t xml:space="preserve"> </w:t>
      </w:r>
      <w:r w:rsidRPr="00A847C3">
        <w:rPr>
          <w:rFonts w:ascii="Arial" w:hAnsi="Arial" w:cs="Arial"/>
          <w:sz w:val="20"/>
          <w:szCs w:val="20"/>
        </w:rPr>
        <w:t xml:space="preserve">utility power dips below 80-85% of normal voltage. </w:t>
      </w:r>
    </w:p>
    <w:p w14:paraId="7A343F45" w14:textId="77777777" w:rsidR="00872ACB" w:rsidRPr="00A847C3" w:rsidRDefault="00756B89" w:rsidP="008974C0">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A low</w:t>
      </w:r>
      <w:r w:rsidR="00872ACB" w:rsidRPr="00A847C3">
        <w:rPr>
          <w:rFonts w:ascii="Arial" w:hAnsi="Arial" w:cs="Arial"/>
          <w:sz w:val="20"/>
          <w:szCs w:val="20"/>
        </w:rPr>
        <w:t xml:space="preserve"> </w:t>
      </w:r>
      <w:r w:rsidRPr="00A847C3">
        <w:rPr>
          <w:rFonts w:ascii="Arial" w:hAnsi="Arial" w:cs="Arial"/>
          <w:sz w:val="20"/>
          <w:szCs w:val="20"/>
        </w:rPr>
        <w:t>voltage battery protection circuit shall be provided and will</w:t>
      </w:r>
      <w:r w:rsidR="00872ACB" w:rsidRPr="00A847C3">
        <w:rPr>
          <w:rFonts w:ascii="Arial" w:hAnsi="Arial" w:cs="Arial"/>
          <w:sz w:val="20"/>
          <w:szCs w:val="20"/>
        </w:rPr>
        <w:t xml:space="preserve"> </w:t>
      </w:r>
      <w:r w:rsidRPr="00A847C3">
        <w:rPr>
          <w:rFonts w:ascii="Arial" w:hAnsi="Arial" w:cs="Arial"/>
          <w:sz w:val="20"/>
          <w:szCs w:val="20"/>
        </w:rPr>
        <w:t>disconnect the load and circuitry from the battery when it</w:t>
      </w:r>
      <w:r w:rsidR="00872ACB" w:rsidRPr="00A847C3">
        <w:rPr>
          <w:rFonts w:ascii="Arial" w:hAnsi="Arial" w:cs="Arial"/>
          <w:sz w:val="20"/>
          <w:szCs w:val="20"/>
        </w:rPr>
        <w:t xml:space="preserve"> </w:t>
      </w:r>
      <w:r w:rsidRPr="00A847C3">
        <w:rPr>
          <w:rFonts w:ascii="Arial" w:hAnsi="Arial" w:cs="Arial"/>
          <w:sz w:val="20"/>
          <w:szCs w:val="20"/>
        </w:rPr>
        <w:t xml:space="preserve">reaches 871/2% of its nominal voltage. </w:t>
      </w:r>
    </w:p>
    <w:p w14:paraId="416C3805" w14:textId="77777777" w:rsidR="00756B89" w:rsidRPr="00A847C3" w:rsidRDefault="00756B89" w:rsidP="00872ACB">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The unit shall be furnished with a sealed dust</w:t>
      </w:r>
      <w:r w:rsidR="00A847C3" w:rsidRPr="00A847C3">
        <w:rPr>
          <w:rFonts w:ascii="Arial" w:hAnsi="Arial" w:cs="Arial"/>
          <w:sz w:val="20"/>
          <w:szCs w:val="20"/>
        </w:rPr>
        <w:t xml:space="preserve"> </w:t>
      </w:r>
      <w:r w:rsidRPr="00A847C3">
        <w:rPr>
          <w:rFonts w:ascii="Arial" w:hAnsi="Arial" w:cs="Arial"/>
          <w:sz w:val="20"/>
          <w:szCs w:val="20"/>
        </w:rPr>
        <w:t>tight</w:t>
      </w:r>
      <w:r w:rsidR="00872ACB" w:rsidRPr="00A847C3">
        <w:rPr>
          <w:rFonts w:ascii="Arial" w:hAnsi="Arial" w:cs="Arial"/>
          <w:sz w:val="20"/>
          <w:szCs w:val="20"/>
        </w:rPr>
        <w:t xml:space="preserve"> </w:t>
      </w:r>
      <w:r w:rsidRPr="00A847C3">
        <w:rPr>
          <w:rFonts w:ascii="Arial" w:hAnsi="Arial" w:cs="Arial"/>
          <w:sz w:val="20"/>
          <w:szCs w:val="20"/>
        </w:rPr>
        <w:t>relay, a test switch and dual diagnostic LED indicator</w:t>
      </w:r>
      <w:r w:rsidR="00872ACB" w:rsidRPr="00A847C3">
        <w:rPr>
          <w:rFonts w:ascii="Arial" w:hAnsi="Arial" w:cs="Arial"/>
          <w:sz w:val="20"/>
          <w:szCs w:val="20"/>
        </w:rPr>
        <w:t xml:space="preserve"> </w:t>
      </w:r>
      <w:r w:rsidRPr="00A847C3">
        <w:rPr>
          <w:rFonts w:ascii="Arial" w:hAnsi="Arial" w:cs="Arial"/>
          <w:sz w:val="20"/>
          <w:szCs w:val="20"/>
        </w:rPr>
        <w:t>lights, (hi-charge and AC pilot).</w:t>
      </w:r>
    </w:p>
    <w:p w14:paraId="6FADFEB1" w14:textId="77777777" w:rsidR="00872ACB" w:rsidRPr="00A847C3" w:rsidRDefault="00756B89" w:rsidP="00872ACB">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The unit shall be designed to recess in conventional T-Bar</w:t>
      </w:r>
      <w:r w:rsidR="00872ACB" w:rsidRPr="00A847C3">
        <w:rPr>
          <w:rFonts w:ascii="Arial" w:hAnsi="Arial" w:cs="Arial"/>
          <w:sz w:val="20"/>
          <w:szCs w:val="20"/>
        </w:rPr>
        <w:t xml:space="preserve"> </w:t>
      </w:r>
      <w:r w:rsidRPr="00A847C3">
        <w:rPr>
          <w:rFonts w:ascii="Arial" w:hAnsi="Arial" w:cs="Arial"/>
          <w:sz w:val="20"/>
          <w:szCs w:val="20"/>
        </w:rPr>
        <w:t xml:space="preserve">suspended ceiling construction. </w:t>
      </w:r>
    </w:p>
    <w:p w14:paraId="0110B534" w14:textId="77777777" w:rsidR="00872ACB" w:rsidRPr="00A847C3" w:rsidRDefault="00756B89" w:rsidP="00872ACB">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Unit shall be constructed of</w:t>
      </w:r>
      <w:r w:rsidR="00872ACB" w:rsidRPr="00A847C3">
        <w:rPr>
          <w:rFonts w:ascii="Arial" w:hAnsi="Arial" w:cs="Arial"/>
          <w:sz w:val="20"/>
          <w:szCs w:val="20"/>
        </w:rPr>
        <w:t xml:space="preserve"> </w:t>
      </w:r>
      <w:r w:rsidRPr="00A847C3">
        <w:rPr>
          <w:rFonts w:ascii="Arial" w:hAnsi="Arial" w:cs="Arial"/>
          <w:sz w:val="20"/>
          <w:szCs w:val="20"/>
        </w:rPr>
        <w:t xml:space="preserve">20 gauge steel with </w:t>
      </w:r>
      <w:proofErr w:type="spellStart"/>
      <w:r w:rsidRPr="00A847C3">
        <w:rPr>
          <w:rFonts w:ascii="Arial" w:hAnsi="Arial" w:cs="Arial"/>
          <w:sz w:val="20"/>
          <w:szCs w:val="20"/>
        </w:rPr>
        <w:t>a</w:t>
      </w:r>
      <w:proofErr w:type="spellEnd"/>
      <w:r w:rsidRPr="00A847C3">
        <w:rPr>
          <w:rFonts w:ascii="Arial" w:hAnsi="Arial" w:cs="Arial"/>
          <w:sz w:val="20"/>
          <w:szCs w:val="20"/>
        </w:rPr>
        <w:t xml:space="preserve"> off-white baked enamel finish. </w:t>
      </w:r>
    </w:p>
    <w:p w14:paraId="79044AC1" w14:textId="77777777" w:rsidR="00872ACB" w:rsidRPr="00A847C3" w:rsidRDefault="00756B89" w:rsidP="00872ACB">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Unit shall</w:t>
      </w:r>
      <w:r w:rsidR="00872ACB" w:rsidRPr="00A847C3">
        <w:rPr>
          <w:rFonts w:ascii="Arial" w:hAnsi="Arial" w:cs="Arial"/>
          <w:sz w:val="20"/>
          <w:szCs w:val="20"/>
        </w:rPr>
        <w:t xml:space="preserve"> </w:t>
      </w:r>
      <w:r w:rsidRPr="00A847C3">
        <w:rPr>
          <w:rFonts w:ascii="Arial" w:hAnsi="Arial" w:cs="Arial"/>
          <w:sz w:val="20"/>
          <w:szCs w:val="20"/>
        </w:rPr>
        <w:t>be furnished with two off-white EF18 lighting heads</w:t>
      </w:r>
      <w:r w:rsidR="00872ACB" w:rsidRPr="00A847C3">
        <w:rPr>
          <w:rFonts w:ascii="Arial" w:hAnsi="Arial" w:cs="Arial"/>
          <w:sz w:val="20"/>
          <w:szCs w:val="20"/>
        </w:rPr>
        <w:t xml:space="preserve"> </w:t>
      </w:r>
      <w:r w:rsidRPr="00A847C3">
        <w:rPr>
          <w:rFonts w:ascii="Arial" w:hAnsi="Arial" w:cs="Arial"/>
          <w:sz w:val="20"/>
          <w:szCs w:val="20"/>
        </w:rPr>
        <w:t>constructed of impact resistant, flame retardant polymeric</w:t>
      </w:r>
      <w:r w:rsidR="00872ACB" w:rsidRPr="00A847C3">
        <w:rPr>
          <w:rFonts w:ascii="Arial" w:hAnsi="Arial" w:cs="Arial"/>
          <w:sz w:val="20"/>
          <w:szCs w:val="20"/>
        </w:rPr>
        <w:t xml:space="preserve"> </w:t>
      </w:r>
      <w:r w:rsidRPr="00A847C3">
        <w:rPr>
          <w:rFonts w:ascii="Arial" w:hAnsi="Arial" w:cs="Arial"/>
          <w:sz w:val="20"/>
          <w:szCs w:val="20"/>
        </w:rPr>
        <w:t xml:space="preserve">material complete with 9 watt lamps. </w:t>
      </w:r>
    </w:p>
    <w:p w14:paraId="34B4B72A" w14:textId="77777777" w:rsidR="00756B89" w:rsidRPr="00A847C3" w:rsidRDefault="00756B89" w:rsidP="00872ACB">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Fused output terminals</w:t>
      </w:r>
      <w:r w:rsidR="00872ACB" w:rsidRPr="00A847C3">
        <w:rPr>
          <w:rFonts w:ascii="Arial" w:hAnsi="Arial" w:cs="Arial"/>
          <w:sz w:val="20"/>
          <w:szCs w:val="20"/>
        </w:rPr>
        <w:t xml:space="preserve"> </w:t>
      </w:r>
      <w:r w:rsidRPr="00A847C3">
        <w:rPr>
          <w:rFonts w:ascii="Arial" w:hAnsi="Arial" w:cs="Arial"/>
          <w:sz w:val="20"/>
          <w:szCs w:val="20"/>
        </w:rPr>
        <w:t>shall be provided for ease of remote lamp connections.</w:t>
      </w:r>
    </w:p>
    <w:p w14:paraId="13E39E9A" w14:textId="77777777" w:rsidR="00756B89" w:rsidRPr="00A847C3" w:rsidRDefault="00756B89" w:rsidP="00872ACB">
      <w:pPr>
        <w:widowControl w:val="0"/>
        <w:numPr>
          <w:ilvl w:val="0"/>
          <w:numId w:val="18"/>
        </w:numPr>
        <w:tabs>
          <w:tab w:val="clear" w:pos="1800"/>
          <w:tab w:val="num" w:pos="2160"/>
        </w:tabs>
        <w:autoSpaceDE w:val="0"/>
        <w:autoSpaceDN w:val="0"/>
        <w:adjustRightInd w:val="0"/>
        <w:ind w:left="2160" w:hanging="720"/>
        <w:jc w:val="both"/>
        <w:rPr>
          <w:rFonts w:ascii="Arial" w:hAnsi="Arial" w:cs="Arial"/>
          <w:sz w:val="20"/>
          <w:szCs w:val="20"/>
        </w:rPr>
      </w:pPr>
      <w:r w:rsidRPr="00A847C3">
        <w:rPr>
          <w:rFonts w:ascii="Arial" w:hAnsi="Arial" w:cs="Arial"/>
          <w:sz w:val="20"/>
          <w:szCs w:val="20"/>
        </w:rPr>
        <w:t xml:space="preserve">Every </w:t>
      </w:r>
      <w:r w:rsidRPr="00A847C3">
        <w:rPr>
          <w:rFonts w:ascii="Arial" w:hAnsi="Arial" w:cs="Arial"/>
          <w:bCs/>
          <w:sz w:val="20"/>
          <w:szCs w:val="20"/>
        </w:rPr>
        <w:t>TS Series</w:t>
      </w:r>
      <w:r w:rsidRPr="00A847C3">
        <w:rPr>
          <w:rFonts w:ascii="Arial" w:hAnsi="Arial" w:cs="Arial"/>
          <w:b/>
          <w:bCs/>
          <w:sz w:val="20"/>
          <w:szCs w:val="20"/>
        </w:rPr>
        <w:t xml:space="preserve"> </w:t>
      </w:r>
      <w:r w:rsidRPr="00A847C3">
        <w:rPr>
          <w:rFonts w:ascii="Arial" w:hAnsi="Arial" w:cs="Arial"/>
          <w:sz w:val="20"/>
          <w:szCs w:val="20"/>
        </w:rPr>
        <w:t>unit will be tested for charge and</w:t>
      </w:r>
      <w:r w:rsidR="00872ACB" w:rsidRPr="00A847C3">
        <w:rPr>
          <w:rFonts w:ascii="Arial" w:hAnsi="Arial" w:cs="Arial"/>
          <w:sz w:val="20"/>
          <w:szCs w:val="20"/>
        </w:rPr>
        <w:t xml:space="preserve"> </w:t>
      </w:r>
      <w:r w:rsidRPr="00A847C3">
        <w:rPr>
          <w:rFonts w:ascii="Arial" w:hAnsi="Arial" w:cs="Arial"/>
          <w:sz w:val="20"/>
          <w:szCs w:val="20"/>
        </w:rPr>
        <w:t xml:space="preserve">discharge performance. </w:t>
      </w:r>
    </w:p>
    <w:p w14:paraId="1E483358" w14:textId="77777777" w:rsidR="00C6647F" w:rsidRPr="00A847C3" w:rsidRDefault="00C6647F">
      <w:pPr>
        <w:widowControl w:val="0"/>
        <w:autoSpaceDE w:val="0"/>
        <w:autoSpaceDN w:val="0"/>
        <w:adjustRightInd w:val="0"/>
        <w:jc w:val="both"/>
        <w:rPr>
          <w:rFonts w:ascii="Arial" w:hAnsi="Arial" w:cs="Arial"/>
          <w:b/>
          <w:sz w:val="20"/>
          <w:szCs w:val="20"/>
        </w:rPr>
      </w:pPr>
    </w:p>
    <w:p w14:paraId="52E66FB0" w14:textId="77777777" w:rsidR="00872ACB" w:rsidRPr="00A847C3" w:rsidRDefault="008974C0" w:rsidP="00872ACB">
      <w:pPr>
        <w:widowControl w:val="0"/>
        <w:autoSpaceDE w:val="0"/>
        <w:autoSpaceDN w:val="0"/>
        <w:adjustRightInd w:val="0"/>
        <w:ind w:left="720"/>
        <w:jc w:val="both"/>
        <w:rPr>
          <w:rFonts w:ascii="Arial" w:hAnsi="Arial" w:cs="Arial"/>
          <w:sz w:val="20"/>
          <w:szCs w:val="20"/>
        </w:rPr>
      </w:pPr>
      <w:r>
        <w:rPr>
          <w:rFonts w:ascii="Arial" w:hAnsi="Arial" w:cs="Arial"/>
          <w:sz w:val="20"/>
          <w:szCs w:val="20"/>
        </w:rPr>
        <w:t>L</w:t>
      </w:r>
      <w:r w:rsidR="00872ACB" w:rsidRPr="00A847C3">
        <w:rPr>
          <w:rFonts w:ascii="Arial" w:hAnsi="Arial" w:cs="Arial"/>
          <w:sz w:val="20"/>
          <w:szCs w:val="20"/>
        </w:rPr>
        <w:t xml:space="preserve">. </w:t>
      </w:r>
      <w:r w:rsidR="00246F4D" w:rsidRPr="00A847C3">
        <w:rPr>
          <w:rFonts w:ascii="Arial" w:hAnsi="Arial" w:cs="Arial"/>
          <w:sz w:val="20"/>
          <w:szCs w:val="20"/>
        </w:rPr>
        <w:tab/>
        <w:t>EF11/EF11D/EF11T Remote Mounting (6, 12 or 24 Volt Units)</w:t>
      </w:r>
    </w:p>
    <w:p w14:paraId="6D57A008" w14:textId="77777777" w:rsidR="00246F4D" w:rsidRPr="00A847C3" w:rsidRDefault="00246F4D" w:rsidP="00246F4D">
      <w:pPr>
        <w:autoSpaceDE w:val="0"/>
        <w:autoSpaceDN w:val="0"/>
        <w:adjustRightInd w:val="0"/>
        <w:ind w:left="2160" w:hanging="720"/>
        <w:rPr>
          <w:rFonts w:ascii="Arial" w:hAnsi="Arial" w:cs="Arial"/>
          <w:color w:val="000000"/>
          <w:sz w:val="20"/>
          <w:szCs w:val="20"/>
        </w:rPr>
      </w:pPr>
      <w:r w:rsidRPr="00A847C3">
        <w:rPr>
          <w:rFonts w:ascii="Arial" w:hAnsi="Arial" w:cs="Arial"/>
          <w:color w:val="000000"/>
          <w:sz w:val="20"/>
          <w:szCs w:val="20"/>
        </w:rPr>
        <w:t>1.</w:t>
      </w:r>
      <w:r w:rsidRPr="00A847C3">
        <w:rPr>
          <w:rFonts w:ascii="Arial" w:hAnsi="Arial" w:cs="Arial"/>
          <w:color w:val="000000"/>
          <w:sz w:val="20"/>
          <w:szCs w:val="20"/>
        </w:rPr>
        <w:tab/>
        <w:t xml:space="preserve">Units shall be weather resistant single, double or triple lighting head with fully adjustable swivel, all thermoplastic construction. </w:t>
      </w:r>
    </w:p>
    <w:p w14:paraId="55A33EBA" w14:textId="77777777" w:rsidR="00246F4D" w:rsidRPr="00A847C3" w:rsidRDefault="00246F4D" w:rsidP="00246F4D">
      <w:pPr>
        <w:autoSpaceDE w:val="0"/>
        <w:autoSpaceDN w:val="0"/>
        <w:adjustRightInd w:val="0"/>
        <w:ind w:left="2160" w:hanging="720"/>
        <w:rPr>
          <w:rFonts w:ascii="Arial" w:hAnsi="Arial" w:cs="Arial"/>
          <w:color w:val="000000"/>
          <w:sz w:val="20"/>
          <w:szCs w:val="20"/>
        </w:rPr>
      </w:pPr>
      <w:r w:rsidRPr="00A847C3">
        <w:rPr>
          <w:rFonts w:ascii="Arial" w:hAnsi="Arial" w:cs="Arial"/>
          <w:color w:val="000000"/>
          <w:sz w:val="20"/>
          <w:szCs w:val="20"/>
        </w:rPr>
        <w:t>2.</w:t>
      </w:r>
      <w:r w:rsidRPr="00A847C3">
        <w:rPr>
          <w:rFonts w:ascii="Arial" w:hAnsi="Arial" w:cs="Arial"/>
          <w:color w:val="000000"/>
          <w:sz w:val="20"/>
          <w:szCs w:val="20"/>
        </w:rPr>
        <w:tab/>
        <w:t>Units shall be rain and dust-tight as well as corrosion resistant.</w:t>
      </w:r>
    </w:p>
    <w:p w14:paraId="72AA4E18" w14:textId="77777777" w:rsidR="00246F4D" w:rsidRPr="00A847C3" w:rsidRDefault="00246F4D" w:rsidP="00246F4D">
      <w:pPr>
        <w:autoSpaceDE w:val="0"/>
        <w:autoSpaceDN w:val="0"/>
        <w:adjustRightInd w:val="0"/>
        <w:ind w:left="2160" w:hanging="720"/>
        <w:rPr>
          <w:rFonts w:ascii="Arial" w:hAnsi="Arial" w:cs="Arial"/>
          <w:color w:val="000000"/>
          <w:sz w:val="20"/>
          <w:szCs w:val="20"/>
        </w:rPr>
      </w:pPr>
      <w:r w:rsidRPr="00A847C3">
        <w:rPr>
          <w:rFonts w:ascii="Arial" w:hAnsi="Arial" w:cs="Arial"/>
          <w:color w:val="000000"/>
          <w:sz w:val="20"/>
          <w:szCs w:val="20"/>
        </w:rPr>
        <w:t>3.</w:t>
      </w:r>
      <w:r w:rsidRPr="00A847C3">
        <w:rPr>
          <w:rFonts w:ascii="Arial" w:hAnsi="Arial" w:cs="Arial"/>
          <w:color w:val="000000"/>
          <w:sz w:val="20"/>
          <w:szCs w:val="20"/>
        </w:rPr>
        <w:tab/>
        <w:t>Units shall be available in three colors: off-white, black or gray.</w:t>
      </w:r>
    </w:p>
    <w:p w14:paraId="0A82D779" w14:textId="77777777" w:rsidR="00246F4D" w:rsidRPr="00A847C3" w:rsidRDefault="00246F4D" w:rsidP="00246F4D">
      <w:pPr>
        <w:autoSpaceDE w:val="0"/>
        <w:autoSpaceDN w:val="0"/>
        <w:adjustRightInd w:val="0"/>
        <w:ind w:left="2160" w:hanging="720"/>
        <w:rPr>
          <w:rFonts w:ascii="Arial" w:hAnsi="Arial" w:cs="Arial"/>
          <w:color w:val="000000"/>
          <w:sz w:val="20"/>
          <w:szCs w:val="20"/>
        </w:rPr>
      </w:pPr>
      <w:r w:rsidRPr="00A847C3">
        <w:rPr>
          <w:rFonts w:ascii="Arial" w:hAnsi="Arial" w:cs="Arial"/>
          <w:color w:val="000000"/>
          <w:sz w:val="20"/>
          <w:szCs w:val="20"/>
        </w:rPr>
        <w:t>4.</w:t>
      </w:r>
      <w:r w:rsidRPr="00A847C3">
        <w:rPr>
          <w:rFonts w:ascii="Arial" w:hAnsi="Arial" w:cs="Arial"/>
          <w:color w:val="000000"/>
          <w:sz w:val="20"/>
          <w:szCs w:val="20"/>
        </w:rPr>
        <w:tab/>
        <w:t>The unit housing shall be plastic with an aluminum round plate.</w:t>
      </w:r>
    </w:p>
    <w:p w14:paraId="5890EE09" w14:textId="77777777" w:rsidR="00246F4D" w:rsidRPr="00A847C3" w:rsidRDefault="00246F4D" w:rsidP="00246F4D">
      <w:pPr>
        <w:autoSpaceDE w:val="0"/>
        <w:autoSpaceDN w:val="0"/>
        <w:adjustRightInd w:val="0"/>
        <w:ind w:left="2160" w:hanging="720"/>
        <w:rPr>
          <w:rFonts w:ascii="Arial" w:hAnsi="Arial" w:cs="Arial"/>
          <w:color w:val="000000"/>
          <w:sz w:val="20"/>
          <w:szCs w:val="20"/>
        </w:rPr>
      </w:pPr>
      <w:r w:rsidRPr="00A847C3">
        <w:rPr>
          <w:rFonts w:ascii="Arial" w:hAnsi="Arial" w:cs="Arial"/>
          <w:color w:val="000000"/>
          <w:sz w:val="20"/>
          <w:szCs w:val="20"/>
        </w:rPr>
        <w:t>5.</w:t>
      </w:r>
      <w:r w:rsidRPr="00A847C3">
        <w:rPr>
          <w:rFonts w:ascii="Arial" w:hAnsi="Arial" w:cs="Arial"/>
          <w:color w:val="000000"/>
          <w:sz w:val="20"/>
          <w:szCs w:val="20"/>
        </w:rPr>
        <w:tab/>
        <w:t>Standard mounting shall be used with a round plate for mounting directly to 4” outlet box.</w:t>
      </w:r>
    </w:p>
    <w:p w14:paraId="4B08A822" w14:textId="77777777" w:rsidR="00246F4D" w:rsidRPr="00A847C3" w:rsidRDefault="00246F4D" w:rsidP="00246F4D">
      <w:pPr>
        <w:autoSpaceDE w:val="0"/>
        <w:autoSpaceDN w:val="0"/>
        <w:adjustRightInd w:val="0"/>
        <w:ind w:left="2160" w:hanging="720"/>
        <w:rPr>
          <w:rFonts w:ascii="Arial" w:hAnsi="Arial" w:cs="Arial"/>
          <w:color w:val="000000"/>
          <w:sz w:val="20"/>
          <w:szCs w:val="20"/>
        </w:rPr>
      </w:pPr>
      <w:r w:rsidRPr="00A847C3">
        <w:rPr>
          <w:rFonts w:ascii="Arial" w:hAnsi="Arial" w:cs="Arial"/>
          <w:color w:val="000000"/>
          <w:sz w:val="20"/>
          <w:szCs w:val="20"/>
        </w:rPr>
        <w:t>6.</w:t>
      </w:r>
      <w:r w:rsidRPr="00A847C3">
        <w:rPr>
          <w:rFonts w:ascii="Arial" w:hAnsi="Arial" w:cs="Arial"/>
          <w:color w:val="000000"/>
          <w:sz w:val="20"/>
          <w:szCs w:val="20"/>
        </w:rPr>
        <w:tab/>
        <w:t>All lamps must be specified in the part number when ordering.</w:t>
      </w:r>
    </w:p>
    <w:p w14:paraId="26270A87" w14:textId="77777777" w:rsidR="0025451C" w:rsidRPr="002A4045" w:rsidRDefault="00246F4D" w:rsidP="002A4045">
      <w:pPr>
        <w:autoSpaceDE w:val="0"/>
        <w:autoSpaceDN w:val="0"/>
        <w:adjustRightInd w:val="0"/>
        <w:ind w:left="2160" w:hanging="720"/>
        <w:rPr>
          <w:rFonts w:ascii="Arial" w:hAnsi="Arial" w:cs="Arial"/>
          <w:color w:val="000000"/>
          <w:sz w:val="20"/>
          <w:szCs w:val="20"/>
        </w:rPr>
      </w:pPr>
      <w:r w:rsidRPr="00A847C3">
        <w:rPr>
          <w:rFonts w:ascii="Arial" w:hAnsi="Arial" w:cs="Arial"/>
          <w:color w:val="000000"/>
          <w:sz w:val="20"/>
          <w:szCs w:val="20"/>
        </w:rPr>
        <w:t>7.</w:t>
      </w:r>
      <w:r w:rsidRPr="00A847C3">
        <w:rPr>
          <w:rFonts w:ascii="Arial" w:hAnsi="Arial" w:cs="Arial"/>
          <w:color w:val="000000"/>
          <w:sz w:val="20"/>
          <w:szCs w:val="20"/>
        </w:rPr>
        <w:tab/>
        <w:t>EF11 series may use one of the following lamps: wedge base incandescent, bi-pin halogen or PAR36 sealed Beam.</w:t>
      </w:r>
    </w:p>
    <w:p w14:paraId="42CB9F48" w14:textId="77777777" w:rsidR="0025451C" w:rsidRPr="00A847C3" w:rsidRDefault="0025451C" w:rsidP="0025451C">
      <w:pPr>
        <w:widowControl w:val="0"/>
        <w:autoSpaceDE w:val="0"/>
        <w:autoSpaceDN w:val="0"/>
        <w:adjustRightInd w:val="0"/>
        <w:jc w:val="both"/>
        <w:rPr>
          <w:rFonts w:ascii="Arial" w:hAnsi="Arial" w:cs="Arial"/>
          <w:b/>
          <w:sz w:val="20"/>
          <w:szCs w:val="20"/>
        </w:rPr>
      </w:pPr>
      <w:r w:rsidRPr="00A847C3">
        <w:rPr>
          <w:rFonts w:ascii="Arial" w:hAnsi="Arial" w:cs="Arial"/>
          <w:b/>
          <w:sz w:val="20"/>
          <w:szCs w:val="20"/>
        </w:rPr>
        <w:lastRenderedPageBreak/>
        <w:t>PART 3 – EXECUTION</w:t>
      </w:r>
    </w:p>
    <w:p w14:paraId="18AA5684" w14:textId="77777777" w:rsidR="0025451C" w:rsidRPr="00A847C3" w:rsidRDefault="0025451C" w:rsidP="0025451C">
      <w:pPr>
        <w:widowControl w:val="0"/>
        <w:autoSpaceDE w:val="0"/>
        <w:autoSpaceDN w:val="0"/>
        <w:adjustRightInd w:val="0"/>
        <w:jc w:val="both"/>
        <w:rPr>
          <w:rFonts w:ascii="Arial" w:hAnsi="Arial" w:cs="Arial"/>
          <w:b/>
          <w:sz w:val="20"/>
          <w:szCs w:val="20"/>
        </w:rPr>
      </w:pPr>
    </w:p>
    <w:p w14:paraId="59C5B2C2" w14:textId="77777777" w:rsidR="00B81CE9" w:rsidRPr="00A847C3" w:rsidRDefault="00B81CE9">
      <w:pPr>
        <w:widowControl w:val="0"/>
        <w:autoSpaceDE w:val="0"/>
        <w:autoSpaceDN w:val="0"/>
        <w:adjustRightInd w:val="0"/>
        <w:jc w:val="both"/>
        <w:rPr>
          <w:rFonts w:ascii="Arial" w:hAnsi="Arial" w:cs="Arial"/>
          <w:b/>
          <w:sz w:val="20"/>
          <w:szCs w:val="20"/>
        </w:rPr>
      </w:pPr>
      <w:r w:rsidRPr="00A847C3">
        <w:rPr>
          <w:rFonts w:ascii="Arial" w:hAnsi="Arial" w:cs="Arial"/>
          <w:b/>
          <w:sz w:val="20"/>
          <w:szCs w:val="20"/>
        </w:rPr>
        <w:t>3.</w:t>
      </w:r>
      <w:r w:rsidR="005E56F4">
        <w:rPr>
          <w:rFonts w:ascii="Arial" w:hAnsi="Arial" w:cs="Arial"/>
          <w:b/>
          <w:sz w:val="20"/>
          <w:szCs w:val="20"/>
        </w:rPr>
        <w:t>0</w:t>
      </w:r>
      <w:r w:rsidRPr="00A847C3">
        <w:rPr>
          <w:rFonts w:ascii="Arial" w:hAnsi="Arial" w:cs="Arial"/>
          <w:b/>
          <w:sz w:val="20"/>
          <w:szCs w:val="20"/>
        </w:rPr>
        <w:t>1</w:t>
      </w:r>
      <w:r w:rsidRPr="00A847C3">
        <w:rPr>
          <w:rFonts w:ascii="Arial" w:hAnsi="Arial" w:cs="Arial"/>
          <w:b/>
          <w:sz w:val="20"/>
          <w:szCs w:val="20"/>
        </w:rPr>
        <w:tab/>
        <w:t>INSTALLATION</w:t>
      </w:r>
    </w:p>
    <w:p w14:paraId="1067AE25" w14:textId="77777777" w:rsidR="00B81CE9" w:rsidRPr="00A847C3" w:rsidRDefault="00B81CE9">
      <w:pPr>
        <w:widowControl w:val="0"/>
        <w:autoSpaceDE w:val="0"/>
        <w:autoSpaceDN w:val="0"/>
        <w:adjustRightInd w:val="0"/>
        <w:jc w:val="both"/>
        <w:rPr>
          <w:rFonts w:ascii="Arial" w:hAnsi="Arial" w:cs="Arial"/>
          <w:sz w:val="20"/>
          <w:szCs w:val="20"/>
        </w:rPr>
      </w:pPr>
    </w:p>
    <w:p w14:paraId="749089F8" w14:textId="77777777" w:rsidR="00DF06F7" w:rsidRPr="00A847C3" w:rsidRDefault="00B81CE9" w:rsidP="00A847C3">
      <w:pPr>
        <w:widowControl w:val="0"/>
        <w:numPr>
          <w:ilvl w:val="0"/>
          <w:numId w:val="15"/>
        </w:numPr>
        <w:autoSpaceDE w:val="0"/>
        <w:autoSpaceDN w:val="0"/>
        <w:adjustRightInd w:val="0"/>
        <w:jc w:val="both"/>
        <w:rPr>
          <w:rFonts w:ascii="Arial" w:hAnsi="Arial" w:cs="Arial"/>
          <w:sz w:val="20"/>
          <w:szCs w:val="20"/>
        </w:rPr>
      </w:pPr>
      <w:r w:rsidRPr="00A847C3">
        <w:rPr>
          <w:rFonts w:ascii="Arial" w:hAnsi="Arial" w:cs="Arial"/>
          <w:sz w:val="20"/>
          <w:szCs w:val="20"/>
        </w:rPr>
        <w:t>Installation shall be in</w:t>
      </w:r>
      <w:r w:rsidR="00A74AF5" w:rsidRPr="00A847C3">
        <w:rPr>
          <w:rFonts w:ascii="Arial" w:hAnsi="Arial" w:cs="Arial"/>
          <w:sz w:val="20"/>
          <w:szCs w:val="20"/>
        </w:rPr>
        <w:t xml:space="preserve"> accordance to </w:t>
      </w:r>
      <w:r w:rsidR="00A847C3" w:rsidRPr="00A847C3">
        <w:rPr>
          <w:rFonts w:ascii="Arial" w:hAnsi="Arial" w:cs="Arial"/>
          <w:sz w:val="20"/>
          <w:szCs w:val="20"/>
        </w:rPr>
        <w:t xml:space="preserve">the NEC, CEC, NBC </w:t>
      </w:r>
      <w:r w:rsidR="00A74AF5" w:rsidRPr="00A847C3">
        <w:rPr>
          <w:rFonts w:ascii="Arial" w:hAnsi="Arial" w:cs="Arial"/>
          <w:sz w:val="20"/>
          <w:szCs w:val="20"/>
        </w:rPr>
        <w:t>and manufacturer’s</w:t>
      </w:r>
      <w:r w:rsidR="00EC07BF" w:rsidRPr="00A847C3">
        <w:rPr>
          <w:rFonts w:ascii="Arial" w:hAnsi="Arial" w:cs="Arial"/>
          <w:sz w:val="20"/>
          <w:szCs w:val="20"/>
        </w:rPr>
        <w:t xml:space="preserve"> </w:t>
      </w:r>
      <w:r w:rsidR="00A74AF5" w:rsidRPr="00A847C3">
        <w:rPr>
          <w:rFonts w:ascii="Arial" w:hAnsi="Arial" w:cs="Arial"/>
          <w:sz w:val="20"/>
          <w:szCs w:val="20"/>
        </w:rPr>
        <w:t>instructions.</w:t>
      </w:r>
    </w:p>
    <w:p w14:paraId="6809E8B3" w14:textId="77777777" w:rsidR="000672F5" w:rsidRPr="00A847C3" w:rsidRDefault="000672F5" w:rsidP="000672F5">
      <w:pPr>
        <w:widowControl w:val="0"/>
        <w:autoSpaceDE w:val="0"/>
        <w:autoSpaceDN w:val="0"/>
        <w:adjustRightInd w:val="0"/>
        <w:jc w:val="both"/>
        <w:rPr>
          <w:rFonts w:ascii="Arial" w:hAnsi="Arial" w:cs="Arial"/>
          <w:sz w:val="20"/>
          <w:szCs w:val="20"/>
        </w:rPr>
      </w:pPr>
    </w:p>
    <w:p w14:paraId="5F3113BC" w14:textId="77777777" w:rsidR="000672F5" w:rsidRPr="00A847C3" w:rsidRDefault="000672F5" w:rsidP="000672F5">
      <w:pPr>
        <w:widowControl w:val="0"/>
        <w:autoSpaceDE w:val="0"/>
        <w:autoSpaceDN w:val="0"/>
        <w:adjustRightInd w:val="0"/>
        <w:jc w:val="both"/>
        <w:rPr>
          <w:rFonts w:ascii="Arial" w:hAnsi="Arial" w:cs="Arial"/>
          <w:sz w:val="20"/>
          <w:szCs w:val="20"/>
        </w:rPr>
      </w:pPr>
    </w:p>
    <w:p w14:paraId="78CF0509" w14:textId="77777777" w:rsidR="00B81CE9" w:rsidRPr="00A847C3" w:rsidRDefault="00B81CE9">
      <w:pPr>
        <w:widowControl w:val="0"/>
        <w:autoSpaceDE w:val="0"/>
        <w:autoSpaceDN w:val="0"/>
        <w:adjustRightInd w:val="0"/>
        <w:jc w:val="center"/>
        <w:rPr>
          <w:rFonts w:ascii="Arial" w:hAnsi="Arial" w:cs="Arial"/>
          <w:b/>
          <w:sz w:val="20"/>
          <w:szCs w:val="20"/>
        </w:rPr>
      </w:pPr>
      <w:r w:rsidRPr="00A847C3">
        <w:rPr>
          <w:rFonts w:ascii="Arial" w:hAnsi="Arial" w:cs="Arial"/>
          <w:b/>
          <w:sz w:val="20"/>
          <w:szCs w:val="20"/>
        </w:rPr>
        <w:t>END OF SECTION</w:t>
      </w:r>
    </w:p>
    <w:sectPr w:rsidR="00B81CE9" w:rsidRPr="00A847C3" w:rsidSect="00475D6B">
      <w:headerReference w:type="default" r:id="rId7"/>
      <w:footerReference w:type="default" r:id="rId8"/>
      <w:pgSz w:w="12240" w:h="15840"/>
      <w:pgMar w:top="1440" w:right="720" w:bottom="1440" w:left="720" w:header="720" w:footer="72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6E1C3" w14:textId="77777777" w:rsidR="00EC7D51" w:rsidRDefault="00EC7D51">
      <w:r>
        <w:separator/>
      </w:r>
    </w:p>
  </w:endnote>
  <w:endnote w:type="continuationSeparator" w:id="0">
    <w:p w14:paraId="1B862BBB" w14:textId="77777777" w:rsidR="00EC7D51" w:rsidRDefault="00EC7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8AC8A" w14:textId="77777777" w:rsidR="00D42D72" w:rsidRDefault="00D42D72" w:rsidP="00475D6B">
    <w:pPr>
      <w:pStyle w:val="Footer"/>
      <w:jc w:val="right"/>
      <w:rPr>
        <w:rFonts w:ascii="Arial" w:hAnsi="Arial" w:cs="Arial"/>
        <w:b/>
        <w:sz w:val="20"/>
      </w:rPr>
    </w:pPr>
    <w:r>
      <w:rPr>
        <w:rFonts w:ascii="Arial" w:hAnsi="Arial" w:cs="Arial"/>
        <w:b/>
        <w:sz w:val="20"/>
      </w:rPr>
      <w:t>EMERGENCY LIGHTING</w:t>
    </w:r>
  </w:p>
  <w:p w14:paraId="532FDCA2" w14:textId="77777777" w:rsidR="00D42D72" w:rsidRPr="00475D6B" w:rsidRDefault="00D42D72" w:rsidP="00475D6B">
    <w:pPr>
      <w:pStyle w:val="Footer"/>
      <w:jc w:val="right"/>
      <w:rPr>
        <w:rFonts w:ascii="Arial" w:hAnsi="Arial" w:cs="Arial"/>
        <w:b/>
        <w:bCs/>
        <w:sz w:val="20"/>
        <w:szCs w:val="20"/>
      </w:rPr>
    </w:pPr>
    <w:r>
      <w:rPr>
        <w:rFonts w:ascii="Arial" w:hAnsi="Arial" w:cs="Arial"/>
        <w:b/>
        <w:bCs/>
        <w:sz w:val="20"/>
        <w:szCs w:val="20"/>
      </w:rPr>
      <w:t>26 52 00</w:t>
    </w:r>
    <w:r w:rsidRPr="00475D6B">
      <w:rPr>
        <w:rFonts w:ascii="Arial" w:hAnsi="Arial" w:cs="Arial"/>
        <w:b/>
        <w:bCs/>
        <w:sz w:val="20"/>
        <w:szCs w:val="20"/>
      </w:rPr>
      <w:t>-</w:t>
    </w:r>
    <w:r w:rsidRPr="00475D6B">
      <w:rPr>
        <w:rStyle w:val="PageNumber"/>
        <w:rFonts w:ascii="Arial" w:hAnsi="Arial" w:cs="Arial"/>
        <w:b/>
        <w:sz w:val="20"/>
        <w:szCs w:val="20"/>
      </w:rPr>
      <w:fldChar w:fldCharType="begin"/>
    </w:r>
    <w:r w:rsidRPr="00475D6B">
      <w:rPr>
        <w:rStyle w:val="PageNumber"/>
        <w:rFonts w:ascii="Arial" w:hAnsi="Arial" w:cs="Arial"/>
        <w:b/>
        <w:sz w:val="20"/>
        <w:szCs w:val="20"/>
      </w:rPr>
      <w:instrText xml:space="preserve"> PAGE </w:instrText>
    </w:r>
    <w:r w:rsidRPr="00475D6B">
      <w:rPr>
        <w:rStyle w:val="PageNumber"/>
        <w:rFonts w:ascii="Arial" w:hAnsi="Arial" w:cs="Arial"/>
        <w:b/>
        <w:sz w:val="20"/>
        <w:szCs w:val="20"/>
      </w:rPr>
      <w:fldChar w:fldCharType="separate"/>
    </w:r>
    <w:r w:rsidR="002A4045">
      <w:rPr>
        <w:rStyle w:val="PageNumber"/>
        <w:rFonts w:ascii="Arial" w:hAnsi="Arial" w:cs="Arial"/>
        <w:b/>
        <w:noProof/>
        <w:sz w:val="20"/>
        <w:szCs w:val="20"/>
      </w:rPr>
      <w:t>1</w:t>
    </w:r>
    <w:r w:rsidRPr="00475D6B">
      <w:rPr>
        <w:rStyle w:val="PageNumber"/>
        <w:rFonts w:ascii="Arial" w:hAnsi="Arial" w:cs="Arial"/>
        <w:b/>
        <w:sz w:val="20"/>
        <w:szCs w:val="20"/>
      </w:rPr>
      <w:fldChar w:fldCharType="end"/>
    </w:r>
  </w:p>
  <w:p w14:paraId="6E301D06" w14:textId="6251ADB4" w:rsidR="00D42D72" w:rsidRPr="00E232EB" w:rsidRDefault="00D42D72" w:rsidP="0025451C">
    <w:pPr>
      <w:pStyle w:val="Footer"/>
      <w:jc w:val="right"/>
      <w:rPr>
        <w:rFonts w:ascii="Arial" w:hAnsi="Arial" w:cs="Arial"/>
        <w:b/>
        <w:bCs/>
        <w:sz w:val="20"/>
        <w:szCs w:val="20"/>
      </w:rPr>
    </w:pPr>
    <w:r>
      <w:rPr>
        <w:rFonts w:ascii="Arial" w:hAnsi="Arial" w:cs="Arial"/>
        <w:b/>
        <w:bCs/>
        <w:sz w:val="20"/>
        <w:szCs w:val="20"/>
      </w:rPr>
      <w:t xml:space="preserve">REVISION </w:t>
    </w:r>
    <w:r w:rsidR="00335898">
      <w:rPr>
        <w:rFonts w:ascii="Arial" w:hAnsi="Arial" w:cs="Arial"/>
        <w:b/>
        <w:bCs/>
        <w:sz w:val="20"/>
        <w:szCs w:val="20"/>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022" w14:textId="77777777" w:rsidR="00EC7D51" w:rsidRDefault="00EC7D51">
      <w:r>
        <w:separator/>
      </w:r>
    </w:p>
  </w:footnote>
  <w:footnote w:type="continuationSeparator" w:id="0">
    <w:p w14:paraId="0F6F05D7" w14:textId="77777777" w:rsidR="00EC7D51" w:rsidRDefault="00EC7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B4C00" w14:textId="77D06EFB" w:rsidR="000F484B" w:rsidRPr="00B56ADB" w:rsidRDefault="000F484B" w:rsidP="000F484B">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4643406C" wp14:editId="3A80BC9C">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556F4A88" w14:textId="77777777" w:rsidR="000F484B" w:rsidRPr="00B56ADB" w:rsidRDefault="000F484B" w:rsidP="000F484B">
    <w:pPr>
      <w:pStyle w:val="Header"/>
      <w:jc w:val="center"/>
      <w:rPr>
        <w:rFonts w:ascii="Arial" w:hAnsi="Arial" w:cs="Arial"/>
        <w:b/>
        <w:sz w:val="20"/>
        <w:szCs w:val="20"/>
      </w:rPr>
    </w:pPr>
    <w:r w:rsidRPr="00B56ADB">
      <w:rPr>
        <w:rFonts w:ascii="Arial" w:hAnsi="Arial" w:cs="Arial"/>
        <w:b/>
        <w:sz w:val="20"/>
        <w:szCs w:val="20"/>
      </w:rPr>
      <w:t>Product Guide Specification</w:t>
    </w:r>
  </w:p>
  <w:p w14:paraId="19153A77" w14:textId="77777777" w:rsidR="00D42D72" w:rsidRDefault="00D42D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6C0E"/>
    <w:multiLevelType w:val="hybridMultilevel"/>
    <w:tmpl w:val="4CB6491A"/>
    <w:lvl w:ilvl="0" w:tplc="AEBE6470">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CF36CE3A">
      <w:start w:val="1"/>
      <w:numFmt w:val="decimal"/>
      <w:lvlText w:val="%3."/>
      <w:lvlJc w:val="left"/>
      <w:pPr>
        <w:tabs>
          <w:tab w:val="num" w:pos="2160"/>
        </w:tabs>
        <w:ind w:left="2160" w:hanging="720"/>
      </w:pPr>
      <w:rPr>
        <w:rFonts w:ascii="Arial" w:eastAsia="Times New Roman" w:hAnsi="Arial" w:cs="Arial"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2CA14C4"/>
    <w:multiLevelType w:val="hybridMultilevel"/>
    <w:tmpl w:val="5324E686"/>
    <w:lvl w:ilvl="0" w:tplc="21925CFA">
      <w:start w:val="4"/>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7ED1AED"/>
    <w:multiLevelType w:val="hybridMultilevel"/>
    <w:tmpl w:val="8F0AEF58"/>
    <w:lvl w:ilvl="0" w:tplc="9E5467E0">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15:restartNumberingAfterBreak="0">
    <w:nsid w:val="1FE7276E"/>
    <w:multiLevelType w:val="hybridMultilevel"/>
    <w:tmpl w:val="136A3EC4"/>
    <w:lvl w:ilvl="0" w:tplc="32B0F12E">
      <w:start w:val="1"/>
      <w:numFmt w:val="decimal"/>
      <w:lvlText w:val="%1."/>
      <w:lvlJc w:val="left"/>
      <w:pPr>
        <w:tabs>
          <w:tab w:val="num" w:pos="2340"/>
        </w:tabs>
        <w:ind w:left="2340" w:hanging="720"/>
      </w:pPr>
      <w:rPr>
        <w:rFonts w:ascii="Arial" w:eastAsia="Times New Roman" w:hAnsi="Arial" w:cs="Arial"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C30D32"/>
    <w:multiLevelType w:val="hybridMultilevel"/>
    <w:tmpl w:val="B24ED9C2"/>
    <w:lvl w:ilvl="0" w:tplc="13C83D28">
      <w:start w:val="2"/>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CD22B03"/>
    <w:multiLevelType w:val="hybridMultilevel"/>
    <w:tmpl w:val="812C1C36"/>
    <w:lvl w:ilvl="0" w:tplc="0409000F">
      <w:start w:val="1"/>
      <w:numFmt w:val="decimal"/>
      <w:lvlText w:val="%1."/>
      <w:lvlJc w:val="left"/>
      <w:pPr>
        <w:tabs>
          <w:tab w:val="num" w:pos="2220"/>
        </w:tabs>
        <w:ind w:left="2220" w:hanging="360"/>
      </w:pPr>
    </w:lvl>
    <w:lvl w:ilvl="1" w:tplc="04090019" w:tentative="1">
      <w:start w:val="1"/>
      <w:numFmt w:val="lowerLetter"/>
      <w:lvlText w:val="%2."/>
      <w:lvlJc w:val="left"/>
      <w:pPr>
        <w:tabs>
          <w:tab w:val="num" w:pos="2940"/>
        </w:tabs>
        <w:ind w:left="2940" w:hanging="360"/>
      </w:pPr>
    </w:lvl>
    <w:lvl w:ilvl="2" w:tplc="0409001B" w:tentative="1">
      <w:start w:val="1"/>
      <w:numFmt w:val="lowerRoman"/>
      <w:lvlText w:val="%3."/>
      <w:lvlJc w:val="right"/>
      <w:pPr>
        <w:tabs>
          <w:tab w:val="num" w:pos="3660"/>
        </w:tabs>
        <w:ind w:left="3660" w:hanging="180"/>
      </w:pPr>
    </w:lvl>
    <w:lvl w:ilvl="3" w:tplc="0409000F" w:tentative="1">
      <w:start w:val="1"/>
      <w:numFmt w:val="decimal"/>
      <w:lvlText w:val="%4."/>
      <w:lvlJc w:val="left"/>
      <w:pPr>
        <w:tabs>
          <w:tab w:val="num" w:pos="4380"/>
        </w:tabs>
        <w:ind w:left="4380" w:hanging="360"/>
      </w:pPr>
    </w:lvl>
    <w:lvl w:ilvl="4" w:tplc="04090019" w:tentative="1">
      <w:start w:val="1"/>
      <w:numFmt w:val="lowerLetter"/>
      <w:lvlText w:val="%5."/>
      <w:lvlJc w:val="left"/>
      <w:pPr>
        <w:tabs>
          <w:tab w:val="num" w:pos="5100"/>
        </w:tabs>
        <w:ind w:left="5100" w:hanging="360"/>
      </w:pPr>
    </w:lvl>
    <w:lvl w:ilvl="5" w:tplc="0409001B" w:tentative="1">
      <w:start w:val="1"/>
      <w:numFmt w:val="lowerRoman"/>
      <w:lvlText w:val="%6."/>
      <w:lvlJc w:val="right"/>
      <w:pPr>
        <w:tabs>
          <w:tab w:val="num" w:pos="5820"/>
        </w:tabs>
        <w:ind w:left="5820" w:hanging="180"/>
      </w:pPr>
    </w:lvl>
    <w:lvl w:ilvl="6" w:tplc="0409000F" w:tentative="1">
      <w:start w:val="1"/>
      <w:numFmt w:val="decimal"/>
      <w:lvlText w:val="%7."/>
      <w:lvlJc w:val="left"/>
      <w:pPr>
        <w:tabs>
          <w:tab w:val="num" w:pos="6540"/>
        </w:tabs>
        <w:ind w:left="6540" w:hanging="360"/>
      </w:pPr>
    </w:lvl>
    <w:lvl w:ilvl="7" w:tplc="04090019" w:tentative="1">
      <w:start w:val="1"/>
      <w:numFmt w:val="lowerLetter"/>
      <w:lvlText w:val="%8."/>
      <w:lvlJc w:val="left"/>
      <w:pPr>
        <w:tabs>
          <w:tab w:val="num" w:pos="7260"/>
        </w:tabs>
        <w:ind w:left="7260" w:hanging="360"/>
      </w:pPr>
    </w:lvl>
    <w:lvl w:ilvl="8" w:tplc="0409001B" w:tentative="1">
      <w:start w:val="1"/>
      <w:numFmt w:val="lowerRoman"/>
      <w:lvlText w:val="%9."/>
      <w:lvlJc w:val="right"/>
      <w:pPr>
        <w:tabs>
          <w:tab w:val="num" w:pos="7980"/>
        </w:tabs>
        <w:ind w:left="7980" w:hanging="180"/>
      </w:pPr>
    </w:lvl>
  </w:abstractNum>
  <w:abstractNum w:abstractNumId="6" w15:restartNumberingAfterBreak="0">
    <w:nsid w:val="3B2248D6"/>
    <w:multiLevelType w:val="hybridMultilevel"/>
    <w:tmpl w:val="9518533A"/>
    <w:lvl w:ilvl="0" w:tplc="13C83D28">
      <w:start w:val="2"/>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3B6D74F0"/>
    <w:multiLevelType w:val="hybridMultilevel"/>
    <w:tmpl w:val="0B9A8FD8"/>
    <w:lvl w:ilvl="0" w:tplc="3E2EFD04">
      <w:start w:val="1"/>
      <w:numFmt w:val="decimal"/>
      <w:lvlText w:val="%1."/>
      <w:lvlJc w:val="left"/>
      <w:pPr>
        <w:tabs>
          <w:tab w:val="num" w:pos="4320"/>
        </w:tabs>
        <w:ind w:left="4320" w:hanging="720"/>
      </w:pPr>
      <w:rPr>
        <w:rFonts w:hint="default"/>
      </w:rPr>
    </w:lvl>
    <w:lvl w:ilvl="1" w:tplc="04090019">
      <w:start w:val="1"/>
      <w:numFmt w:val="lowerLetter"/>
      <w:lvlText w:val="%2."/>
      <w:lvlJc w:val="left"/>
      <w:pPr>
        <w:tabs>
          <w:tab w:val="num" w:pos="4680"/>
        </w:tabs>
        <w:ind w:left="4680" w:hanging="360"/>
      </w:pPr>
    </w:lvl>
    <w:lvl w:ilvl="2" w:tplc="0409001B">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8" w15:restartNumberingAfterBreak="0">
    <w:nsid w:val="3BF972C0"/>
    <w:multiLevelType w:val="hybridMultilevel"/>
    <w:tmpl w:val="10586BC0"/>
    <w:lvl w:ilvl="0" w:tplc="CF36CE3A">
      <w:start w:val="1"/>
      <w:numFmt w:val="decimal"/>
      <w:lvlText w:val="%1."/>
      <w:lvlJc w:val="left"/>
      <w:pPr>
        <w:tabs>
          <w:tab w:val="num" w:pos="2160"/>
        </w:tabs>
        <w:ind w:left="2160" w:hanging="720"/>
      </w:pPr>
      <w:rPr>
        <w:rFonts w:ascii="Arial" w:eastAsia="Times New Roman"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6C7264"/>
    <w:multiLevelType w:val="hybridMultilevel"/>
    <w:tmpl w:val="5BD8D9F4"/>
    <w:lvl w:ilvl="0" w:tplc="2DBA84F0">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44E41270"/>
    <w:multiLevelType w:val="hybridMultilevel"/>
    <w:tmpl w:val="EBDE32DC"/>
    <w:lvl w:ilvl="0" w:tplc="CF36CE3A">
      <w:start w:val="1"/>
      <w:numFmt w:val="decimal"/>
      <w:lvlText w:val="%1."/>
      <w:lvlJc w:val="left"/>
      <w:pPr>
        <w:tabs>
          <w:tab w:val="num" w:pos="2700"/>
        </w:tabs>
        <w:ind w:left="2700" w:hanging="720"/>
      </w:pPr>
      <w:rPr>
        <w:rFonts w:ascii="Arial" w:eastAsia="Times New Roman" w:hAnsi="Arial" w:cs="Arial"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1" w15:restartNumberingAfterBreak="0">
    <w:nsid w:val="4A8C3390"/>
    <w:multiLevelType w:val="hybridMultilevel"/>
    <w:tmpl w:val="CF3A9E50"/>
    <w:lvl w:ilvl="0" w:tplc="CF36CE3A">
      <w:start w:val="1"/>
      <w:numFmt w:val="decimal"/>
      <w:lvlText w:val="%1."/>
      <w:lvlJc w:val="left"/>
      <w:pPr>
        <w:tabs>
          <w:tab w:val="num" w:pos="2160"/>
        </w:tabs>
        <w:ind w:left="2160" w:hanging="720"/>
      </w:pPr>
      <w:rPr>
        <w:rFonts w:ascii="Arial" w:eastAsia="Times New Roman"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2583E38"/>
    <w:multiLevelType w:val="hybridMultilevel"/>
    <w:tmpl w:val="00621EB8"/>
    <w:lvl w:ilvl="0" w:tplc="2E5CD250">
      <w:start w:val="8"/>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53D132EB"/>
    <w:multiLevelType w:val="hybridMultilevel"/>
    <w:tmpl w:val="84DEAE8A"/>
    <w:lvl w:ilvl="0" w:tplc="1D7A3C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6E2691A"/>
    <w:multiLevelType w:val="hybridMultilevel"/>
    <w:tmpl w:val="007E48F0"/>
    <w:lvl w:ilvl="0" w:tplc="934A132C">
      <w:start w:val="6"/>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5" w15:restartNumberingAfterBreak="0">
    <w:nsid w:val="5BFC1FE7"/>
    <w:multiLevelType w:val="hybridMultilevel"/>
    <w:tmpl w:val="4384B04A"/>
    <w:lvl w:ilvl="0" w:tplc="B91046A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5F493741"/>
    <w:multiLevelType w:val="multilevel"/>
    <w:tmpl w:val="F01AB3D6"/>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0392611"/>
    <w:multiLevelType w:val="hybridMultilevel"/>
    <w:tmpl w:val="43CE896A"/>
    <w:lvl w:ilvl="0" w:tplc="B1024558">
      <w:start w:val="2"/>
      <w:numFmt w:val="upperLetter"/>
      <w:lvlText w:val="%1."/>
      <w:lvlJc w:val="left"/>
      <w:pPr>
        <w:tabs>
          <w:tab w:val="num" w:pos="1440"/>
        </w:tabs>
        <w:ind w:left="1440" w:hanging="720"/>
      </w:pPr>
      <w:rPr>
        <w:rFonts w:hint="default"/>
      </w:rPr>
    </w:lvl>
    <w:lvl w:ilvl="1" w:tplc="168C4DC6">
      <w:start w:val="9"/>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617B6936"/>
    <w:multiLevelType w:val="hybridMultilevel"/>
    <w:tmpl w:val="0E146314"/>
    <w:lvl w:ilvl="0" w:tplc="49223178">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70140D00"/>
    <w:multiLevelType w:val="multilevel"/>
    <w:tmpl w:val="E9E485D2"/>
    <w:lvl w:ilvl="0">
      <w:start w:val="1"/>
      <w:numFmt w:val="decimal"/>
      <w:lvlText w:val="%1"/>
      <w:lvlJc w:val="left"/>
      <w:pPr>
        <w:tabs>
          <w:tab w:val="num" w:pos="720"/>
        </w:tabs>
        <w:ind w:left="720" w:hanging="720"/>
      </w:pPr>
      <w:rPr>
        <w:rFonts w:hint="default"/>
      </w:rPr>
    </w:lvl>
    <w:lvl w:ilvl="1">
      <w:start w:val="5"/>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2F489E"/>
    <w:multiLevelType w:val="hybridMultilevel"/>
    <w:tmpl w:val="0DACFC60"/>
    <w:lvl w:ilvl="0" w:tplc="7DD00500">
      <w:start w:val="8"/>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77F2483A"/>
    <w:multiLevelType w:val="hybridMultilevel"/>
    <w:tmpl w:val="50D8F338"/>
    <w:lvl w:ilvl="0" w:tplc="18D4FD4E">
      <w:start w:val="6"/>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16cid:durableId="1327170767">
    <w:abstractNumId w:val="13"/>
  </w:num>
  <w:num w:numId="2" w16cid:durableId="802506401">
    <w:abstractNumId w:val="7"/>
  </w:num>
  <w:num w:numId="3" w16cid:durableId="1067802215">
    <w:abstractNumId w:val="0"/>
  </w:num>
  <w:num w:numId="4" w16cid:durableId="1763792768">
    <w:abstractNumId w:val="21"/>
  </w:num>
  <w:num w:numId="5" w16cid:durableId="257255522">
    <w:abstractNumId w:val="6"/>
  </w:num>
  <w:num w:numId="6" w16cid:durableId="1398549247">
    <w:abstractNumId w:val="4"/>
  </w:num>
  <w:num w:numId="7" w16cid:durableId="1187526571">
    <w:abstractNumId w:val="2"/>
  </w:num>
  <w:num w:numId="8" w16cid:durableId="1659382832">
    <w:abstractNumId w:val="20"/>
  </w:num>
  <w:num w:numId="9" w16cid:durableId="1844471668">
    <w:abstractNumId w:val="17"/>
  </w:num>
  <w:num w:numId="10" w16cid:durableId="428544016">
    <w:abstractNumId w:val="16"/>
  </w:num>
  <w:num w:numId="11" w16cid:durableId="1916432321">
    <w:abstractNumId w:val="15"/>
  </w:num>
  <w:num w:numId="12" w16cid:durableId="36978842">
    <w:abstractNumId w:val="1"/>
  </w:num>
  <w:num w:numId="13" w16cid:durableId="481655383">
    <w:abstractNumId w:val="19"/>
  </w:num>
  <w:num w:numId="14" w16cid:durableId="1034771125">
    <w:abstractNumId w:val="3"/>
  </w:num>
  <w:num w:numId="15" w16cid:durableId="264387546">
    <w:abstractNumId w:val="18"/>
  </w:num>
  <w:num w:numId="16" w16cid:durableId="1409621456">
    <w:abstractNumId w:val="12"/>
  </w:num>
  <w:num w:numId="17" w16cid:durableId="1827816789">
    <w:abstractNumId w:val="9"/>
  </w:num>
  <w:num w:numId="18" w16cid:durableId="470708264">
    <w:abstractNumId w:val="14"/>
  </w:num>
  <w:num w:numId="19" w16cid:durableId="255287566">
    <w:abstractNumId w:val="5"/>
  </w:num>
  <w:num w:numId="20" w16cid:durableId="764033217">
    <w:abstractNumId w:val="8"/>
  </w:num>
  <w:num w:numId="21" w16cid:durableId="193542019">
    <w:abstractNumId w:val="10"/>
  </w:num>
  <w:num w:numId="22" w16cid:durableId="18544148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4B"/>
    <w:rsid w:val="00023F32"/>
    <w:rsid w:val="00026B72"/>
    <w:rsid w:val="000672F5"/>
    <w:rsid w:val="000B6FF7"/>
    <w:rsid w:val="000D21ED"/>
    <w:rsid w:val="000F484B"/>
    <w:rsid w:val="0013262A"/>
    <w:rsid w:val="00132C68"/>
    <w:rsid w:val="00192B99"/>
    <w:rsid w:val="001A2BEA"/>
    <w:rsid w:val="001C2BC6"/>
    <w:rsid w:val="001D2150"/>
    <w:rsid w:val="00201C9B"/>
    <w:rsid w:val="00210EBD"/>
    <w:rsid w:val="00211A7A"/>
    <w:rsid w:val="002140E1"/>
    <w:rsid w:val="00246F4D"/>
    <w:rsid w:val="0025451C"/>
    <w:rsid w:val="00266923"/>
    <w:rsid w:val="00285FC7"/>
    <w:rsid w:val="002A3246"/>
    <w:rsid w:val="002A4045"/>
    <w:rsid w:val="002B6B7E"/>
    <w:rsid w:val="002E53F8"/>
    <w:rsid w:val="002F2853"/>
    <w:rsid w:val="002F6D26"/>
    <w:rsid w:val="003037D8"/>
    <w:rsid w:val="00335898"/>
    <w:rsid w:val="0035014D"/>
    <w:rsid w:val="00355EA4"/>
    <w:rsid w:val="003600BF"/>
    <w:rsid w:val="00381C6A"/>
    <w:rsid w:val="003F60D1"/>
    <w:rsid w:val="0041741B"/>
    <w:rsid w:val="00432FB8"/>
    <w:rsid w:val="00452A34"/>
    <w:rsid w:val="0046341D"/>
    <w:rsid w:val="00475D6B"/>
    <w:rsid w:val="00490413"/>
    <w:rsid w:val="004A0952"/>
    <w:rsid w:val="004B2407"/>
    <w:rsid w:val="004C5AA4"/>
    <w:rsid w:val="004E5835"/>
    <w:rsid w:val="004E59FD"/>
    <w:rsid w:val="00532F45"/>
    <w:rsid w:val="005478C9"/>
    <w:rsid w:val="00560E52"/>
    <w:rsid w:val="00561C55"/>
    <w:rsid w:val="00574CB0"/>
    <w:rsid w:val="005855D0"/>
    <w:rsid w:val="00590511"/>
    <w:rsid w:val="00596B72"/>
    <w:rsid w:val="005A586A"/>
    <w:rsid w:val="005D5CE7"/>
    <w:rsid w:val="005E56F4"/>
    <w:rsid w:val="005F180F"/>
    <w:rsid w:val="00606EDD"/>
    <w:rsid w:val="0061684B"/>
    <w:rsid w:val="00632CFA"/>
    <w:rsid w:val="006448F4"/>
    <w:rsid w:val="006760EA"/>
    <w:rsid w:val="006A4CA9"/>
    <w:rsid w:val="006C5232"/>
    <w:rsid w:val="006F6961"/>
    <w:rsid w:val="007065F5"/>
    <w:rsid w:val="00746D9B"/>
    <w:rsid w:val="00756B89"/>
    <w:rsid w:val="007869B3"/>
    <w:rsid w:val="007C6201"/>
    <w:rsid w:val="008449F1"/>
    <w:rsid w:val="00860D11"/>
    <w:rsid w:val="00872ACB"/>
    <w:rsid w:val="00884C34"/>
    <w:rsid w:val="00887BF9"/>
    <w:rsid w:val="008974C0"/>
    <w:rsid w:val="00897579"/>
    <w:rsid w:val="008C3E37"/>
    <w:rsid w:val="008D2249"/>
    <w:rsid w:val="008D3FFA"/>
    <w:rsid w:val="00901AF0"/>
    <w:rsid w:val="009458A5"/>
    <w:rsid w:val="00953C5B"/>
    <w:rsid w:val="00957A36"/>
    <w:rsid w:val="0098384A"/>
    <w:rsid w:val="00986BBD"/>
    <w:rsid w:val="00990097"/>
    <w:rsid w:val="009A19B9"/>
    <w:rsid w:val="009E20EA"/>
    <w:rsid w:val="009F09E2"/>
    <w:rsid w:val="00A06B0A"/>
    <w:rsid w:val="00A541EB"/>
    <w:rsid w:val="00A62BC1"/>
    <w:rsid w:val="00A74AF5"/>
    <w:rsid w:val="00A847C3"/>
    <w:rsid w:val="00A84CC4"/>
    <w:rsid w:val="00AA4736"/>
    <w:rsid w:val="00B35597"/>
    <w:rsid w:val="00B44A73"/>
    <w:rsid w:val="00B6165E"/>
    <w:rsid w:val="00B61B34"/>
    <w:rsid w:val="00B81CE9"/>
    <w:rsid w:val="00B820AF"/>
    <w:rsid w:val="00B85A76"/>
    <w:rsid w:val="00BA161A"/>
    <w:rsid w:val="00BA7F5C"/>
    <w:rsid w:val="00BC4576"/>
    <w:rsid w:val="00BD6926"/>
    <w:rsid w:val="00BE0A4E"/>
    <w:rsid w:val="00BF2029"/>
    <w:rsid w:val="00BF31EC"/>
    <w:rsid w:val="00BF7ADA"/>
    <w:rsid w:val="00C077A7"/>
    <w:rsid w:val="00C10083"/>
    <w:rsid w:val="00C216C7"/>
    <w:rsid w:val="00C25BFA"/>
    <w:rsid w:val="00C6647F"/>
    <w:rsid w:val="00D20999"/>
    <w:rsid w:val="00D42D72"/>
    <w:rsid w:val="00D74386"/>
    <w:rsid w:val="00D97150"/>
    <w:rsid w:val="00DF06F7"/>
    <w:rsid w:val="00DF7FE2"/>
    <w:rsid w:val="00E232EB"/>
    <w:rsid w:val="00E242DD"/>
    <w:rsid w:val="00E53E0D"/>
    <w:rsid w:val="00E56BCF"/>
    <w:rsid w:val="00E97CC7"/>
    <w:rsid w:val="00EC07BF"/>
    <w:rsid w:val="00EC090A"/>
    <w:rsid w:val="00EC7D51"/>
    <w:rsid w:val="00ED23F7"/>
    <w:rsid w:val="00EF64F5"/>
    <w:rsid w:val="00F1162A"/>
    <w:rsid w:val="00F1585C"/>
    <w:rsid w:val="00F92571"/>
    <w:rsid w:val="00FD169F"/>
    <w:rsid w:val="00FF331B"/>
    <w:rsid w:val="00FF4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164148A5"/>
  <w15:chartTrackingRefBased/>
  <w15:docId w15:val="{3118D6BA-ED3E-449E-9DBE-2E037F369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widowControl w:val="0"/>
      <w:autoSpaceDE w:val="0"/>
      <w:autoSpaceDN w:val="0"/>
      <w:adjustRightInd w:val="0"/>
      <w:ind w:left="720" w:hanging="720"/>
      <w:jc w:val="both"/>
    </w:pPr>
  </w:style>
  <w:style w:type="paragraph" w:styleId="List2">
    <w:name w:val="List 2"/>
    <w:basedOn w:val="Normal"/>
    <w:pPr>
      <w:ind w:left="720" w:hanging="360"/>
    </w:pPr>
  </w:style>
  <w:style w:type="paragraph" w:styleId="List">
    <w:name w:val="List"/>
    <w:basedOn w:val="Normal"/>
    <w:pPr>
      <w:ind w:left="360" w:hanging="36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rsid w:val="00E232EB"/>
  </w:style>
  <w:style w:type="character" w:styleId="Hyperlink">
    <w:name w:val="Hyperlink"/>
    <w:basedOn w:val="DefaultParagraphFont"/>
    <w:rsid w:val="00BF2029"/>
    <w:rPr>
      <w:color w:val="0000FF"/>
      <w:u w:val="single"/>
    </w:rPr>
  </w:style>
  <w:style w:type="paragraph" w:customStyle="1" w:styleId="SpecSpecifierNotes">
    <w:name w:val="Spec:  Specifier Notes"/>
    <w:basedOn w:val="Normal"/>
    <w:rsid w:val="0025451C"/>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customStyle="1" w:styleId="SpecHeading4A">
    <w:name w:val="Spec: Heading 4 [A.]"/>
    <w:basedOn w:val="Normal"/>
    <w:next w:val="Normal"/>
    <w:link w:val="SpecHeading4AChar"/>
    <w:rsid w:val="0025451C"/>
    <w:pPr>
      <w:tabs>
        <w:tab w:val="left" w:pos="720"/>
      </w:tabs>
      <w:ind w:left="734" w:hanging="547"/>
      <w:outlineLvl w:val="3"/>
    </w:pPr>
    <w:rPr>
      <w:rFonts w:ascii="Arial" w:hAnsi="Arial"/>
      <w:sz w:val="22"/>
    </w:rPr>
  </w:style>
  <w:style w:type="character" w:customStyle="1" w:styleId="SpecHeading4AChar">
    <w:name w:val="Spec: Heading 4 [A.] Char"/>
    <w:basedOn w:val="DefaultParagraphFont"/>
    <w:link w:val="SpecHeading4A"/>
    <w:rsid w:val="0025451C"/>
    <w:rPr>
      <w:rFonts w:ascii="Arial" w:hAnsi="Arial"/>
      <w:sz w:val="22"/>
      <w:szCs w:val="24"/>
      <w:lang w:val="en-US" w:eastAsia="en-US" w:bidi="ar-SA"/>
    </w:rPr>
  </w:style>
  <w:style w:type="character" w:customStyle="1" w:styleId="HeaderChar">
    <w:name w:val="Header Char"/>
    <w:basedOn w:val="DefaultParagraphFont"/>
    <w:link w:val="Header"/>
    <w:uiPriority w:val="99"/>
    <w:locked/>
    <w:rsid w:val="000F48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31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3616</Words>
  <Characters>18507</Characters>
  <Application>Microsoft Office Word</Application>
  <DocSecurity>0</DocSecurity>
  <Lines>154</Lines>
  <Paragraphs>44</Paragraphs>
  <ScaleCrop>false</ScaleCrop>
  <HeadingPairs>
    <vt:vector size="2" baseType="variant">
      <vt:variant>
        <vt:lpstr>Title</vt:lpstr>
      </vt:variant>
      <vt:variant>
        <vt:i4>1</vt:i4>
      </vt:variant>
    </vt:vector>
  </HeadingPairs>
  <TitlesOfParts>
    <vt:vector size="1" baseType="lpstr">
      <vt:lpstr>SECTION 26 27 26</vt:lpstr>
    </vt:vector>
  </TitlesOfParts>
  <Company>TNB</Company>
  <LinksUpToDate>false</LinksUpToDate>
  <CharactersWithSpaces>22079</CharactersWithSpaces>
  <SharedDoc>false</SharedDoc>
  <HLinks>
    <vt:vector size="6" baseType="variant">
      <vt:variant>
        <vt:i4>3342463</vt:i4>
      </vt:variant>
      <vt:variant>
        <vt:i4>0</vt:i4>
      </vt:variant>
      <vt:variant>
        <vt:i4>0</vt:i4>
      </vt:variant>
      <vt:variant>
        <vt:i4>5</vt:i4>
      </vt:variant>
      <vt:variant>
        <vt:lpwstr>http://www.tnb.com/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dc:description/>
  <cp:lastModifiedBy>Jonathan Rocas</cp:lastModifiedBy>
  <cp:revision>3</cp:revision>
  <cp:lastPrinted>2007-08-07T15:47:00Z</cp:lastPrinted>
  <dcterms:created xsi:type="dcterms:W3CDTF">2023-10-19T13:49:00Z</dcterms:created>
  <dcterms:modified xsi:type="dcterms:W3CDTF">2023-10-24T14:50:00Z</dcterms:modified>
</cp:coreProperties>
</file>