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7045F" w14:textId="77777777" w:rsidR="00A93A24" w:rsidRPr="00B56ADB" w:rsidRDefault="00A93A24" w:rsidP="009A015F">
      <w:pPr>
        <w:pStyle w:val="SpecSpecifierNotes"/>
        <w:ind w:right="144"/>
        <w:rPr>
          <w:i/>
          <w:sz w:val="20"/>
          <w:szCs w:val="20"/>
        </w:rPr>
      </w:pPr>
      <w:r w:rsidRPr="00B56ADB">
        <w:rPr>
          <w:sz w:val="20"/>
          <w:szCs w:val="20"/>
        </w:rPr>
        <w:t xml:space="preserve">Specifier Notes:  This product guide specification is written according to the Construction Specifications Institute (CSI) 3-Part Format, including </w:t>
      </w:r>
      <w:proofErr w:type="spellStart"/>
      <w:r w:rsidRPr="00B56ADB">
        <w:rPr>
          <w:i/>
          <w:sz w:val="20"/>
          <w:szCs w:val="20"/>
        </w:rPr>
        <w:t>MasterFormat</w:t>
      </w:r>
      <w:proofErr w:type="spellEnd"/>
      <w:r w:rsidRPr="00B56ADB">
        <w:rPr>
          <w:i/>
          <w:sz w:val="20"/>
          <w:szCs w:val="20"/>
        </w:rPr>
        <w:t xml:space="preserve">, </w:t>
      </w:r>
      <w:proofErr w:type="spellStart"/>
      <w:r w:rsidRPr="00B56ADB">
        <w:rPr>
          <w:i/>
          <w:sz w:val="20"/>
          <w:szCs w:val="20"/>
        </w:rPr>
        <w:t>SectionFormat</w:t>
      </w:r>
      <w:proofErr w:type="spellEnd"/>
      <w:r w:rsidRPr="00B56ADB">
        <w:rPr>
          <w:i/>
          <w:sz w:val="20"/>
          <w:szCs w:val="20"/>
        </w:rPr>
        <w:t>,</w:t>
      </w:r>
      <w:r w:rsidRPr="00B56ADB">
        <w:rPr>
          <w:sz w:val="20"/>
          <w:szCs w:val="20"/>
        </w:rPr>
        <w:t xml:space="preserve"> and </w:t>
      </w:r>
      <w:proofErr w:type="spellStart"/>
      <w:r w:rsidRPr="00B56ADB">
        <w:rPr>
          <w:i/>
          <w:sz w:val="20"/>
          <w:szCs w:val="20"/>
        </w:rPr>
        <w:t>PageFormat</w:t>
      </w:r>
      <w:proofErr w:type="spellEnd"/>
      <w:r w:rsidRPr="00B56ADB">
        <w:rPr>
          <w:i/>
          <w:sz w:val="20"/>
          <w:szCs w:val="20"/>
        </w:rPr>
        <w:t>,</w:t>
      </w:r>
      <w:r w:rsidRPr="00B56ADB">
        <w:rPr>
          <w:sz w:val="20"/>
          <w:szCs w:val="20"/>
        </w:rPr>
        <w:t xml:space="preserve"> as described in </w:t>
      </w:r>
      <w:r w:rsidRPr="00B56ADB">
        <w:rPr>
          <w:i/>
          <w:sz w:val="20"/>
          <w:szCs w:val="20"/>
        </w:rPr>
        <w:t>The Project Resource Manual</w:t>
      </w:r>
      <w:r w:rsidRPr="00B56ADB">
        <w:rPr>
          <w:rFonts w:cs="Arial"/>
          <w:i/>
          <w:sz w:val="20"/>
          <w:szCs w:val="20"/>
        </w:rPr>
        <w:t>—</w:t>
      </w:r>
      <w:r w:rsidRPr="00B56ADB">
        <w:rPr>
          <w:i/>
          <w:sz w:val="20"/>
          <w:szCs w:val="20"/>
        </w:rPr>
        <w:t>CSI Manual of Practice, Fifth Edition.</w:t>
      </w:r>
    </w:p>
    <w:p w14:paraId="07AF547B" w14:textId="77777777" w:rsidR="00A93A24" w:rsidRPr="00B56ADB" w:rsidRDefault="00A93A24" w:rsidP="009A015F">
      <w:pPr>
        <w:pStyle w:val="SpecSpecifierNotes"/>
        <w:ind w:right="144"/>
        <w:rPr>
          <w:sz w:val="20"/>
          <w:szCs w:val="20"/>
        </w:rPr>
      </w:pPr>
    </w:p>
    <w:p w14:paraId="6C48AD5A" w14:textId="77777777" w:rsidR="00A93A24" w:rsidRPr="00B56ADB" w:rsidRDefault="00A93A24" w:rsidP="009A015F">
      <w:pPr>
        <w:pStyle w:val="SpecSpecifierNotes"/>
        <w:ind w:right="144"/>
        <w:rPr>
          <w:sz w:val="20"/>
          <w:szCs w:val="20"/>
        </w:rPr>
      </w:pPr>
      <w:r w:rsidRPr="00B56ADB">
        <w:rPr>
          <w:sz w:val="20"/>
          <w:szCs w:val="20"/>
        </w:rPr>
        <w:t>This section must be carefully reviewed and edited by the Architect or Engineer to meet the requirements of the project and local building code.  Coordinate this section with other specification sections and the Drawings.  Delete all “Specifier Notes” after editing this section.</w:t>
      </w:r>
    </w:p>
    <w:p w14:paraId="3B2F3827" w14:textId="77777777" w:rsidR="00A93A24" w:rsidRPr="00B56ADB" w:rsidRDefault="00A93A24" w:rsidP="009A015F">
      <w:pPr>
        <w:pStyle w:val="SpecSpecifierNotes"/>
        <w:ind w:right="144"/>
        <w:rPr>
          <w:sz w:val="20"/>
          <w:szCs w:val="20"/>
        </w:rPr>
      </w:pPr>
    </w:p>
    <w:p w14:paraId="1D89FDB9" w14:textId="77777777" w:rsidR="00A93A24" w:rsidRPr="00B56ADB" w:rsidRDefault="00A93A24" w:rsidP="009A015F">
      <w:pPr>
        <w:pStyle w:val="SpecSpecifierNotes"/>
        <w:ind w:right="144"/>
        <w:rPr>
          <w:sz w:val="20"/>
          <w:szCs w:val="20"/>
        </w:rPr>
      </w:pPr>
      <w:r w:rsidRPr="00B56ADB">
        <w:rPr>
          <w:sz w:val="20"/>
          <w:szCs w:val="20"/>
        </w:rPr>
        <w:t xml:space="preserve">Section numbers are from </w:t>
      </w:r>
      <w:proofErr w:type="spellStart"/>
      <w:r w:rsidRPr="00B56ADB">
        <w:rPr>
          <w:i/>
          <w:sz w:val="20"/>
          <w:szCs w:val="20"/>
        </w:rPr>
        <w:t>MasterFormat</w:t>
      </w:r>
      <w:proofErr w:type="spellEnd"/>
      <w:r w:rsidRPr="00B56ADB">
        <w:rPr>
          <w:i/>
          <w:sz w:val="20"/>
          <w:szCs w:val="20"/>
        </w:rPr>
        <w:t xml:space="preserve"> 2010 Update.</w:t>
      </w:r>
    </w:p>
    <w:p w14:paraId="51D7559B" w14:textId="77777777" w:rsidR="00A93A24" w:rsidRDefault="00A93A24" w:rsidP="000B5A06">
      <w:pPr>
        <w:jc w:val="center"/>
        <w:rPr>
          <w:rFonts w:ascii="Arial" w:hAnsi="Arial" w:cs="Arial"/>
          <w:b/>
          <w:sz w:val="20"/>
        </w:rPr>
      </w:pPr>
    </w:p>
    <w:p w14:paraId="4CFC0C60" w14:textId="77777777" w:rsidR="008B52C7" w:rsidRPr="002E2493" w:rsidRDefault="00DD3472" w:rsidP="000B5A06">
      <w:pPr>
        <w:jc w:val="center"/>
        <w:rPr>
          <w:rFonts w:ascii="Arial" w:hAnsi="Arial" w:cs="Arial"/>
          <w:b/>
          <w:sz w:val="20"/>
        </w:rPr>
      </w:pPr>
      <w:r w:rsidRPr="002E2493">
        <w:rPr>
          <w:rFonts w:ascii="Arial" w:hAnsi="Arial" w:cs="Arial"/>
          <w:b/>
          <w:sz w:val="20"/>
        </w:rPr>
        <w:t xml:space="preserve">SECTION </w:t>
      </w:r>
      <w:r w:rsidR="00532738">
        <w:rPr>
          <w:rFonts w:ascii="Arial" w:hAnsi="Arial" w:cs="Arial"/>
          <w:b/>
          <w:sz w:val="20"/>
        </w:rPr>
        <w:t>26 56 23</w:t>
      </w:r>
    </w:p>
    <w:p w14:paraId="7C739C62" w14:textId="77777777" w:rsidR="008B52C7" w:rsidRPr="002E2493" w:rsidRDefault="00532738" w:rsidP="00532738">
      <w:pPr>
        <w:jc w:val="center"/>
        <w:rPr>
          <w:rFonts w:ascii="Arial" w:hAnsi="Arial" w:cs="Arial"/>
          <w:b/>
          <w:sz w:val="20"/>
        </w:rPr>
      </w:pPr>
      <w:r>
        <w:rPr>
          <w:rFonts w:ascii="Arial" w:hAnsi="Arial" w:cs="Arial"/>
          <w:b/>
          <w:sz w:val="20"/>
        </w:rPr>
        <w:t>AREA LIGHTING</w:t>
      </w:r>
    </w:p>
    <w:p w14:paraId="7A434FD0" w14:textId="77777777" w:rsidR="009A5E2B" w:rsidRDefault="009A5E2B">
      <w:pPr>
        <w:rPr>
          <w:rFonts w:ascii="Arial" w:hAnsi="Arial" w:cs="Arial"/>
          <w:b/>
          <w:sz w:val="20"/>
        </w:rPr>
      </w:pPr>
    </w:p>
    <w:p w14:paraId="0359D447" w14:textId="77777777" w:rsidR="00A93A24" w:rsidRPr="00B56ADB" w:rsidRDefault="00A93A24" w:rsidP="009A015F">
      <w:pPr>
        <w:pStyle w:val="SpecSpecifierNotes"/>
        <w:ind w:right="144"/>
        <w:rPr>
          <w:sz w:val="20"/>
          <w:szCs w:val="20"/>
        </w:rPr>
      </w:pPr>
      <w:r w:rsidRPr="00B56ADB">
        <w:rPr>
          <w:sz w:val="20"/>
          <w:szCs w:val="20"/>
        </w:rPr>
        <w:t>Specifier Notes:  Delete any information below in Parts 1, 2 or 3 which is not required or relevant for the project.</w:t>
      </w:r>
    </w:p>
    <w:p w14:paraId="2831690F" w14:textId="77777777" w:rsidR="00A93A24" w:rsidRPr="002E2493" w:rsidRDefault="00A93A24">
      <w:pPr>
        <w:rPr>
          <w:rFonts w:ascii="Arial" w:hAnsi="Arial" w:cs="Arial"/>
          <w:b/>
          <w:sz w:val="20"/>
        </w:rPr>
      </w:pPr>
    </w:p>
    <w:p w14:paraId="0A981FF2" w14:textId="77777777" w:rsidR="008B52C7" w:rsidRPr="002E2493" w:rsidRDefault="008B52C7">
      <w:pPr>
        <w:rPr>
          <w:rFonts w:ascii="Arial" w:hAnsi="Arial" w:cs="Arial"/>
          <w:b/>
          <w:sz w:val="20"/>
        </w:rPr>
      </w:pPr>
      <w:r w:rsidRPr="002E2493">
        <w:rPr>
          <w:rFonts w:ascii="Arial" w:hAnsi="Arial" w:cs="Arial"/>
          <w:b/>
          <w:sz w:val="20"/>
        </w:rPr>
        <w:t>PART 1 – GENERAL</w:t>
      </w:r>
    </w:p>
    <w:p w14:paraId="090E42EF" w14:textId="77777777" w:rsidR="008B52C7" w:rsidRPr="002E2493" w:rsidRDefault="008B52C7">
      <w:pPr>
        <w:rPr>
          <w:rFonts w:ascii="Arial" w:hAnsi="Arial" w:cs="Arial"/>
          <w:b/>
          <w:sz w:val="20"/>
        </w:rPr>
      </w:pPr>
    </w:p>
    <w:p w14:paraId="032A9143" w14:textId="77777777" w:rsidR="008B52C7" w:rsidRPr="002E2493" w:rsidRDefault="008B52C7">
      <w:pPr>
        <w:rPr>
          <w:rFonts w:ascii="Arial" w:hAnsi="Arial" w:cs="Arial"/>
          <w:b/>
          <w:sz w:val="20"/>
        </w:rPr>
      </w:pPr>
      <w:r w:rsidRPr="002E2493">
        <w:rPr>
          <w:rFonts w:ascii="Arial" w:hAnsi="Arial" w:cs="Arial"/>
          <w:b/>
          <w:sz w:val="20"/>
        </w:rPr>
        <w:t>1.</w:t>
      </w:r>
      <w:r w:rsidR="00F1196B" w:rsidRPr="002E2493">
        <w:rPr>
          <w:rFonts w:ascii="Arial" w:hAnsi="Arial" w:cs="Arial"/>
          <w:b/>
          <w:sz w:val="20"/>
        </w:rPr>
        <w:t>0</w:t>
      </w:r>
      <w:r w:rsidRPr="002E2493">
        <w:rPr>
          <w:rFonts w:ascii="Arial" w:hAnsi="Arial" w:cs="Arial"/>
          <w:b/>
          <w:sz w:val="20"/>
        </w:rPr>
        <w:t>1</w:t>
      </w:r>
      <w:r w:rsidRPr="002E2493">
        <w:rPr>
          <w:rFonts w:ascii="Arial" w:hAnsi="Arial" w:cs="Arial"/>
          <w:b/>
          <w:sz w:val="20"/>
        </w:rPr>
        <w:tab/>
        <w:t>SUMMARY</w:t>
      </w:r>
    </w:p>
    <w:p w14:paraId="131360EE" w14:textId="77777777" w:rsidR="008B52C7" w:rsidRPr="00760782" w:rsidRDefault="008B52C7">
      <w:pPr>
        <w:rPr>
          <w:rFonts w:ascii="Arial" w:hAnsi="Arial" w:cs="Arial"/>
          <w:sz w:val="20"/>
        </w:rPr>
      </w:pPr>
    </w:p>
    <w:p w14:paraId="697A36AB" w14:textId="77777777" w:rsidR="006C2056" w:rsidRPr="00760782" w:rsidRDefault="008B52C7" w:rsidP="00C3230B">
      <w:pPr>
        <w:pStyle w:val="List2"/>
        <w:ind w:left="1440" w:hanging="720"/>
        <w:rPr>
          <w:rFonts w:ascii="Arial" w:hAnsi="Arial" w:cs="Arial"/>
          <w:sz w:val="20"/>
          <w:szCs w:val="20"/>
        </w:rPr>
      </w:pPr>
      <w:r w:rsidRPr="00760782">
        <w:rPr>
          <w:rFonts w:ascii="Arial" w:hAnsi="Arial" w:cs="Arial"/>
          <w:sz w:val="20"/>
          <w:szCs w:val="20"/>
        </w:rPr>
        <w:t>A.</w:t>
      </w:r>
      <w:r w:rsidRPr="00760782">
        <w:rPr>
          <w:rFonts w:ascii="Arial" w:hAnsi="Arial" w:cs="Arial"/>
          <w:sz w:val="20"/>
          <w:szCs w:val="20"/>
        </w:rPr>
        <w:tab/>
      </w:r>
      <w:r w:rsidR="00A73A1A">
        <w:rPr>
          <w:rFonts w:ascii="Arial" w:hAnsi="Arial" w:cs="Arial"/>
          <w:sz w:val="20"/>
          <w:szCs w:val="20"/>
        </w:rPr>
        <w:t xml:space="preserve">This section includes </w:t>
      </w:r>
      <w:proofErr w:type="spellStart"/>
      <w:r w:rsidR="00532738">
        <w:rPr>
          <w:rFonts w:ascii="Arial" w:hAnsi="Arial" w:cs="Arial"/>
          <w:sz w:val="20"/>
          <w:szCs w:val="20"/>
        </w:rPr>
        <w:t>lampholders</w:t>
      </w:r>
      <w:proofErr w:type="spellEnd"/>
      <w:r w:rsidR="00532738">
        <w:rPr>
          <w:rFonts w:ascii="Arial" w:hAnsi="Arial" w:cs="Arial"/>
          <w:sz w:val="20"/>
          <w:szCs w:val="20"/>
        </w:rPr>
        <w:t xml:space="preserve">, garden lights and </w:t>
      </w:r>
      <w:r w:rsidR="004F105F">
        <w:rPr>
          <w:rFonts w:ascii="Arial" w:hAnsi="Arial" w:cs="Arial"/>
          <w:sz w:val="20"/>
          <w:szCs w:val="20"/>
        </w:rPr>
        <w:t xml:space="preserve">accessories for use in </w:t>
      </w:r>
      <w:r w:rsidR="00532738">
        <w:rPr>
          <w:rFonts w:ascii="Arial" w:hAnsi="Arial" w:cs="Arial"/>
          <w:sz w:val="20"/>
          <w:szCs w:val="20"/>
        </w:rPr>
        <w:t>wet locations.</w:t>
      </w:r>
    </w:p>
    <w:p w14:paraId="10903569" w14:textId="77777777" w:rsidR="008B52C7" w:rsidRPr="00760782" w:rsidRDefault="008B52C7">
      <w:pPr>
        <w:rPr>
          <w:rFonts w:ascii="Arial" w:hAnsi="Arial" w:cs="Arial"/>
          <w:sz w:val="20"/>
        </w:rPr>
      </w:pPr>
    </w:p>
    <w:p w14:paraId="075DB738" w14:textId="77777777" w:rsidR="000B5A06" w:rsidRPr="002E2493" w:rsidRDefault="000B5A06">
      <w:pPr>
        <w:rPr>
          <w:rFonts w:ascii="Arial" w:hAnsi="Arial" w:cs="Arial"/>
          <w:b/>
          <w:sz w:val="20"/>
        </w:rPr>
      </w:pPr>
      <w:r w:rsidRPr="002E2493">
        <w:rPr>
          <w:rFonts w:ascii="Arial" w:hAnsi="Arial" w:cs="Arial"/>
          <w:b/>
          <w:sz w:val="20"/>
        </w:rPr>
        <w:t>1.</w:t>
      </w:r>
      <w:r w:rsidR="00F1196B" w:rsidRPr="002E2493">
        <w:rPr>
          <w:rFonts w:ascii="Arial" w:hAnsi="Arial" w:cs="Arial"/>
          <w:b/>
          <w:sz w:val="20"/>
        </w:rPr>
        <w:t>0</w:t>
      </w:r>
      <w:r w:rsidRPr="002E2493">
        <w:rPr>
          <w:rFonts w:ascii="Arial" w:hAnsi="Arial" w:cs="Arial"/>
          <w:b/>
          <w:sz w:val="20"/>
        </w:rPr>
        <w:t>2</w:t>
      </w:r>
      <w:r w:rsidRPr="002E2493">
        <w:rPr>
          <w:rFonts w:ascii="Arial" w:hAnsi="Arial" w:cs="Arial"/>
          <w:b/>
          <w:sz w:val="20"/>
        </w:rPr>
        <w:tab/>
        <w:t>REFERENCES</w:t>
      </w:r>
    </w:p>
    <w:p w14:paraId="314A8A0E" w14:textId="77777777" w:rsidR="000B5A06" w:rsidRDefault="000B5A06">
      <w:pPr>
        <w:rPr>
          <w:rFonts w:ascii="Arial" w:hAnsi="Arial" w:cs="Arial"/>
          <w:sz w:val="20"/>
        </w:rPr>
      </w:pPr>
    </w:p>
    <w:p w14:paraId="139F0318" w14:textId="77777777" w:rsidR="00A73A1A" w:rsidRDefault="00A73A1A" w:rsidP="00A93A24">
      <w:pPr>
        <w:numPr>
          <w:ilvl w:val="0"/>
          <w:numId w:val="5"/>
        </w:numPr>
        <w:rPr>
          <w:rFonts w:ascii="Arial" w:hAnsi="Arial" w:cs="Arial"/>
          <w:sz w:val="20"/>
        </w:rPr>
      </w:pPr>
      <w:r>
        <w:rPr>
          <w:rFonts w:ascii="Arial" w:hAnsi="Arial" w:cs="Arial"/>
          <w:sz w:val="20"/>
        </w:rPr>
        <w:t>Underwriters Laboratories, Inc. (UL):</w:t>
      </w:r>
    </w:p>
    <w:p w14:paraId="5646788C" w14:textId="77777777" w:rsidR="00A93A24" w:rsidRDefault="00A93A24" w:rsidP="00A93A24">
      <w:pPr>
        <w:ind w:left="1440"/>
        <w:rPr>
          <w:rFonts w:ascii="Arial" w:hAnsi="Arial" w:cs="Arial"/>
          <w:sz w:val="20"/>
        </w:rPr>
      </w:pPr>
      <w:r>
        <w:rPr>
          <w:rFonts w:ascii="Arial" w:hAnsi="Arial" w:cs="Arial"/>
          <w:sz w:val="20"/>
        </w:rPr>
        <w:t>1.</w:t>
      </w:r>
      <w:r>
        <w:rPr>
          <w:rFonts w:ascii="Arial" w:hAnsi="Arial" w:cs="Arial"/>
          <w:sz w:val="20"/>
        </w:rPr>
        <w:tab/>
        <w:t>UL1598</w:t>
      </w:r>
      <w:r>
        <w:rPr>
          <w:rFonts w:ascii="Arial" w:hAnsi="Arial" w:cs="Arial"/>
          <w:sz w:val="20"/>
        </w:rPr>
        <w:tab/>
      </w:r>
      <w:r>
        <w:rPr>
          <w:rFonts w:ascii="Arial" w:hAnsi="Arial" w:cs="Arial"/>
          <w:sz w:val="20"/>
        </w:rPr>
        <w:tab/>
      </w:r>
      <w:r w:rsidR="00960B58">
        <w:rPr>
          <w:rFonts w:ascii="Arial" w:hAnsi="Arial" w:cs="Arial"/>
          <w:sz w:val="20"/>
        </w:rPr>
        <w:tab/>
      </w:r>
      <w:r>
        <w:rPr>
          <w:rFonts w:ascii="Arial" w:hAnsi="Arial" w:cs="Arial"/>
          <w:sz w:val="20"/>
        </w:rPr>
        <w:t>Luminaires</w:t>
      </w:r>
    </w:p>
    <w:p w14:paraId="688B81FA" w14:textId="77777777" w:rsidR="005011C9" w:rsidRDefault="00A73A1A" w:rsidP="00532738">
      <w:pPr>
        <w:rPr>
          <w:rFonts w:ascii="Arial" w:hAnsi="Arial" w:cs="Arial"/>
          <w:sz w:val="20"/>
        </w:rPr>
      </w:pPr>
      <w:r>
        <w:rPr>
          <w:rFonts w:ascii="Arial" w:hAnsi="Arial" w:cs="Arial"/>
          <w:sz w:val="20"/>
        </w:rPr>
        <w:tab/>
      </w:r>
      <w:r>
        <w:rPr>
          <w:rFonts w:ascii="Arial" w:hAnsi="Arial" w:cs="Arial"/>
          <w:sz w:val="20"/>
        </w:rPr>
        <w:tab/>
      </w:r>
    </w:p>
    <w:p w14:paraId="4B063BF8" w14:textId="77777777" w:rsidR="00A93A24" w:rsidRDefault="00A93A24" w:rsidP="00A93A24">
      <w:pPr>
        <w:widowControl w:val="0"/>
        <w:autoSpaceDE w:val="0"/>
        <w:autoSpaceDN w:val="0"/>
        <w:adjustRightInd w:val="0"/>
        <w:ind w:firstLine="720"/>
        <w:jc w:val="both"/>
        <w:rPr>
          <w:rFonts w:ascii="Arial" w:hAnsi="Arial" w:cs="Arial"/>
          <w:sz w:val="20"/>
        </w:rPr>
      </w:pPr>
      <w:r>
        <w:rPr>
          <w:rFonts w:ascii="Arial" w:hAnsi="Arial" w:cs="Arial"/>
          <w:sz w:val="20"/>
        </w:rPr>
        <w:t>B.</w:t>
      </w:r>
      <w:r>
        <w:rPr>
          <w:rFonts w:ascii="Arial" w:hAnsi="Arial" w:cs="Arial"/>
          <w:sz w:val="20"/>
        </w:rPr>
        <w:tab/>
        <w:t>National Fire Protection Association (NFPA)</w:t>
      </w:r>
    </w:p>
    <w:p w14:paraId="4937855D" w14:textId="77777777" w:rsidR="00900E6E" w:rsidRDefault="00900E6E" w:rsidP="00900E6E">
      <w:pPr>
        <w:pStyle w:val="List"/>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 xml:space="preserve">1.  </w:t>
      </w:r>
      <w:r>
        <w:rPr>
          <w:rFonts w:ascii="Arial" w:hAnsi="Arial" w:cs="Arial"/>
          <w:sz w:val="20"/>
          <w:szCs w:val="20"/>
        </w:rPr>
        <w:tab/>
        <w:t>NFPA 70</w:t>
      </w:r>
      <w:r>
        <w:rPr>
          <w:rFonts w:ascii="Arial" w:hAnsi="Arial" w:cs="Arial"/>
          <w:sz w:val="20"/>
          <w:szCs w:val="20"/>
        </w:rPr>
        <w:tab/>
        <w:t xml:space="preserve"> </w:t>
      </w:r>
      <w:r>
        <w:rPr>
          <w:rFonts w:ascii="Arial" w:hAnsi="Arial" w:cs="Arial"/>
          <w:sz w:val="20"/>
          <w:szCs w:val="20"/>
        </w:rPr>
        <w:tab/>
        <w:t>National Electrical Code (NEC)</w:t>
      </w:r>
    </w:p>
    <w:p w14:paraId="72042CAE" w14:textId="77777777" w:rsidR="00A93A24" w:rsidRPr="00532738" w:rsidRDefault="00A93A24" w:rsidP="00532738">
      <w:pPr>
        <w:rPr>
          <w:rFonts w:ascii="Arial" w:hAnsi="Arial" w:cs="Arial"/>
          <w:sz w:val="20"/>
          <w:szCs w:val="20"/>
        </w:rPr>
      </w:pPr>
    </w:p>
    <w:p w14:paraId="2532FEA2" w14:textId="77777777" w:rsidR="008B52C7" w:rsidRPr="002E2493" w:rsidRDefault="0038428F" w:rsidP="00092F5E">
      <w:pPr>
        <w:widowControl w:val="0"/>
        <w:autoSpaceDE w:val="0"/>
        <w:autoSpaceDN w:val="0"/>
        <w:adjustRightInd w:val="0"/>
        <w:jc w:val="both"/>
        <w:rPr>
          <w:rFonts w:ascii="Arial" w:hAnsi="Arial" w:cs="Arial"/>
          <w:b/>
          <w:sz w:val="20"/>
        </w:rPr>
      </w:pPr>
      <w:r w:rsidRPr="002E2493">
        <w:rPr>
          <w:rFonts w:ascii="Arial" w:hAnsi="Arial" w:cs="Arial"/>
          <w:b/>
          <w:sz w:val="20"/>
        </w:rPr>
        <w:t>1.</w:t>
      </w:r>
      <w:r w:rsidR="00F1196B" w:rsidRPr="002E2493">
        <w:rPr>
          <w:rFonts w:ascii="Arial" w:hAnsi="Arial" w:cs="Arial"/>
          <w:b/>
          <w:sz w:val="20"/>
        </w:rPr>
        <w:t>0</w:t>
      </w:r>
      <w:r w:rsidRPr="002E2493">
        <w:rPr>
          <w:rFonts w:ascii="Arial" w:hAnsi="Arial" w:cs="Arial"/>
          <w:b/>
          <w:sz w:val="20"/>
        </w:rPr>
        <w:t>3</w:t>
      </w:r>
      <w:r w:rsidR="008B52C7" w:rsidRPr="002E2493">
        <w:rPr>
          <w:rFonts w:ascii="Arial" w:hAnsi="Arial" w:cs="Arial"/>
          <w:b/>
          <w:sz w:val="20"/>
        </w:rPr>
        <w:tab/>
        <w:t>SUBMITTALS</w:t>
      </w:r>
    </w:p>
    <w:p w14:paraId="305F443A" w14:textId="77777777" w:rsidR="008B52C7" w:rsidRPr="00760782" w:rsidRDefault="008B52C7">
      <w:pPr>
        <w:rPr>
          <w:rFonts w:ascii="Arial" w:hAnsi="Arial" w:cs="Arial"/>
          <w:sz w:val="20"/>
        </w:rPr>
      </w:pPr>
    </w:p>
    <w:p w14:paraId="51C92176" w14:textId="77777777" w:rsidR="00A93A24" w:rsidRPr="002B3836" w:rsidRDefault="00A93A24" w:rsidP="00A93A24">
      <w:pPr>
        <w:pStyle w:val="SpecHeading4A"/>
        <w:rPr>
          <w:sz w:val="20"/>
          <w:szCs w:val="20"/>
        </w:rPr>
      </w:pPr>
      <w:r>
        <w:rPr>
          <w:rFonts w:cs="Arial"/>
          <w:sz w:val="20"/>
        </w:rPr>
        <w:tab/>
      </w:r>
      <w:r w:rsidRPr="002B3836">
        <w:rPr>
          <w:rFonts w:cs="Arial"/>
          <w:sz w:val="20"/>
          <w:szCs w:val="20"/>
        </w:rPr>
        <w:tab/>
        <w:t>A.</w:t>
      </w:r>
      <w:r w:rsidRPr="002B3836">
        <w:rPr>
          <w:rFonts w:cs="Arial"/>
          <w:sz w:val="20"/>
          <w:szCs w:val="20"/>
        </w:rPr>
        <w:tab/>
      </w:r>
      <w:r w:rsidRPr="002B3836">
        <w:rPr>
          <w:sz w:val="20"/>
          <w:szCs w:val="20"/>
        </w:rPr>
        <w:t>Comply with Section 01 33 00 – Submittal Procedures.</w:t>
      </w:r>
    </w:p>
    <w:p w14:paraId="2C159525" w14:textId="77777777" w:rsidR="00A93A24" w:rsidRDefault="000B5A06">
      <w:pPr>
        <w:rPr>
          <w:rFonts w:ascii="Arial" w:hAnsi="Arial" w:cs="Arial"/>
          <w:sz w:val="20"/>
        </w:rPr>
      </w:pPr>
      <w:r>
        <w:rPr>
          <w:rFonts w:ascii="Arial" w:hAnsi="Arial" w:cs="Arial"/>
          <w:sz w:val="20"/>
        </w:rPr>
        <w:tab/>
      </w:r>
    </w:p>
    <w:p w14:paraId="530767C9" w14:textId="77777777" w:rsidR="008B52C7" w:rsidRPr="00760782" w:rsidRDefault="00A93A24" w:rsidP="00A93A24">
      <w:pPr>
        <w:ind w:firstLine="720"/>
        <w:rPr>
          <w:rFonts w:ascii="Arial" w:hAnsi="Arial" w:cs="Arial"/>
          <w:sz w:val="20"/>
        </w:rPr>
      </w:pPr>
      <w:r>
        <w:rPr>
          <w:rFonts w:ascii="Arial" w:hAnsi="Arial" w:cs="Arial"/>
          <w:sz w:val="20"/>
        </w:rPr>
        <w:t>B</w:t>
      </w:r>
      <w:r w:rsidR="008B52C7" w:rsidRPr="00760782">
        <w:rPr>
          <w:rFonts w:ascii="Arial" w:hAnsi="Arial" w:cs="Arial"/>
          <w:sz w:val="20"/>
        </w:rPr>
        <w:t>.</w:t>
      </w:r>
      <w:r w:rsidR="008B52C7" w:rsidRPr="00760782">
        <w:rPr>
          <w:rFonts w:ascii="Arial" w:hAnsi="Arial" w:cs="Arial"/>
          <w:sz w:val="20"/>
        </w:rPr>
        <w:tab/>
        <w:t>Product Data:</w:t>
      </w:r>
    </w:p>
    <w:p w14:paraId="5E255E76" w14:textId="77777777" w:rsidR="008B52C7" w:rsidRPr="00760782" w:rsidRDefault="008B52C7" w:rsidP="009A5E2B">
      <w:pPr>
        <w:ind w:left="2160" w:hanging="720"/>
        <w:rPr>
          <w:rFonts w:ascii="Arial" w:hAnsi="Arial" w:cs="Arial"/>
          <w:sz w:val="20"/>
        </w:rPr>
      </w:pPr>
      <w:r w:rsidRPr="00760782">
        <w:rPr>
          <w:rFonts w:ascii="Arial" w:hAnsi="Arial" w:cs="Arial"/>
          <w:sz w:val="20"/>
        </w:rPr>
        <w:t xml:space="preserve">1. </w:t>
      </w:r>
      <w:r w:rsidR="009A5E2B" w:rsidRPr="00760782">
        <w:rPr>
          <w:rFonts w:ascii="Arial" w:hAnsi="Arial" w:cs="Arial"/>
          <w:sz w:val="20"/>
        </w:rPr>
        <w:tab/>
      </w:r>
      <w:r w:rsidRPr="00760782">
        <w:rPr>
          <w:rFonts w:ascii="Arial" w:hAnsi="Arial" w:cs="Arial"/>
          <w:sz w:val="20"/>
        </w:rPr>
        <w:t>Submit manufacturer’s descriptive literature and product specifications for</w:t>
      </w:r>
      <w:r w:rsidR="009A5E2B" w:rsidRPr="00760782">
        <w:rPr>
          <w:rFonts w:ascii="Arial" w:hAnsi="Arial" w:cs="Arial"/>
          <w:sz w:val="20"/>
        </w:rPr>
        <w:t xml:space="preserve"> </w:t>
      </w:r>
      <w:r w:rsidRPr="00760782">
        <w:rPr>
          <w:rFonts w:ascii="Arial" w:hAnsi="Arial" w:cs="Arial"/>
          <w:sz w:val="20"/>
        </w:rPr>
        <w:t>each product.</w:t>
      </w:r>
    </w:p>
    <w:p w14:paraId="5AA5C9E7" w14:textId="77777777" w:rsidR="008B52C7" w:rsidRPr="00760782" w:rsidRDefault="008B52C7">
      <w:pPr>
        <w:ind w:left="720" w:firstLine="720"/>
        <w:rPr>
          <w:rFonts w:ascii="Arial" w:hAnsi="Arial" w:cs="Arial"/>
          <w:sz w:val="20"/>
        </w:rPr>
      </w:pPr>
      <w:r w:rsidRPr="00760782">
        <w:rPr>
          <w:rFonts w:ascii="Arial" w:hAnsi="Arial" w:cs="Arial"/>
          <w:sz w:val="20"/>
        </w:rPr>
        <w:t xml:space="preserve">2. </w:t>
      </w:r>
      <w:r w:rsidR="009A5E2B" w:rsidRPr="00760782">
        <w:rPr>
          <w:rFonts w:ascii="Arial" w:hAnsi="Arial" w:cs="Arial"/>
          <w:sz w:val="20"/>
        </w:rPr>
        <w:tab/>
      </w:r>
      <w:r w:rsidRPr="00760782">
        <w:rPr>
          <w:rFonts w:ascii="Arial" w:hAnsi="Arial" w:cs="Arial"/>
          <w:sz w:val="20"/>
        </w:rPr>
        <w:t xml:space="preserve">Manufacturer’s product drawings. </w:t>
      </w:r>
    </w:p>
    <w:p w14:paraId="253F987B" w14:textId="77777777" w:rsidR="008B52C7" w:rsidRPr="00760782" w:rsidRDefault="008B52C7">
      <w:pPr>
        <w:rPr>
          <w:rFonts w:ascii="Arial" w:hAnsi="Arial" w:cs="Arial"/>
          <w:sz w:val="20"/>
        </w:rPr>
      </w:pPr>
    </w:p>
    <w:p w14:paraId="13C9804D" w14:textId="77777777" w:rsidR="008B52C7" w:rsidRPr="002E2493" w:rsidRDefault="0038428F">
      <w:pPr>
        <w:rPr>
          <w:rFonts w:ascii="Arial" w:hAnsi="Arial" w:cs="Arial"/>
          <w:b/>
          <w:sz w:val="20"/>
        </w:rPr>
      </w:pPr>
      <w:r w:rsidRPr="002E2493">
        <w:rPr>
          <w:rFonts w:ascii="Arial" w:hAnsi="Arial" w:cs="Arial"/>
          <w:b/>
          <w:sz w:val="20"/>
        </w:rPr>
        <w:t>1.</w:t>
      </w:r>
      <w:r w:rsidR="00F1196B" w:rsidRPr="002E2493">
        <w:rPr>
          <w:rFonts w:ascii="Arial" w:hAnsi="Arial" w:cs="Arial"/>
          <w:b/>
          <w:sz w:val="20"/>
        </w:rPr>
        <w:t>0</w:t>
      </w:r>
      <w:r w:rsidRPr="002E2493">
        <w:rPr>
          <w:rFonts w:ascii="Arial" w:hAnsi="Arial" w:cs="Arial"/>
          <w:b/>
          <w:sz w:val="20"/>
        </w:rPr>
        <w:t>4</w:t>
      </w:r>
      <w:r w:rsidR="008B52C7" w:rsidRPr="002E2493">
        <w:rPr>
          <w:rFonts w:ascii="Arial" w:hAnsi="Arial" w:cs="Arial"/>
          <w:b/>
          <w:sz w:val="20"/>
        </w:rPr>
        <w:tab/>
        <w:t>QUALITY ASSURANCE</w:t>
      </w:r>
    </w:p>
    <w:p w14:paraId="344BC6BE" w14:textId="77777777" w:rsidR="008B52C7" w:rsidRPr="00760782" w:rsidRDefault="008B52C7">
      <w:pPr>
        <w:rPr>
          <w:rFonts w:ascii="Arial" w:hAnsi="Arial" w:cs="Arial"/>
          <w:sz w:val="20"/>
        </w:rPr>
      </w:pPr>
    </w:p>
    <w:p w14:paraId="5A142669" w14:textId="77777777" w:rsidR="008B52C7" w:rsidRDefault="008B52C7">
      <w:pPr>
        <w:ind w:left="1440" w:hanging="720"/>
        <w:rPr>
          <w:rFonts w:ascii="Arial" w:hAnsi="Arial" w:cs="Arial"/>
          <w:sz w:val="20"/>
        </w:rPr>
      </w:pPr>
      <w:r w:rsidRPr="00760782">
        <w:rPr>
          <w:rFonts w:ascii="Arial" w:hAnsi="Arial" w:cs="Arial"/>
          <w:sz w:val="20"/>
        </w:rPr>
        <w:t>A.</w:t>
      </w:r>
      <w:r w:rsidRPr="00760782">
        <w:rPr>
          <w:rFonts w:ascii="Arial" w:hAnsi="Arial" w:cs="Arial"/>
          <w:sz w:val="20"/>
        </w:rPr>
        <w:tab/>
        <w:t xml:space="preserve">Manufacturer Qualifications: Products shall be free of defects in material and workmanship. </w:t>
      </w:r>
    </w:p>
    <w:p w14:paraId="52127D9C" w14:textId="77777777" w:rsidR="000B5A06" w:rsidRDefault="000B5A06">
      <w:pPr>
        <w:ind w:left="1440" w:hanging="720"/>
        <w:rPr>
          <w:rFonts w:ascii="Arial" w:hAnsi="Arial" w:cs="Arial"/>
          <w:sz w:val="20"/>
        </w:rPr>
      </w:pPr>
    </w:p>
    <w:p w14:paraId="2A699FFE" w14:textId="77777777" w:rsidR="000B5A06" w:rsidRDefault="000B5A06" w:rsidP="000B5A06">
      <w:pPr>
        <w:ind w:left="1440" w:hanging="720"/>
        <w:rPr>
          <w:rFonts w:ascii="Arial" w:hAnsi="Arial" w:cs="Arial"/>
          <w:sz w:val="20"/>
        </w:rPr>
      </w:pPr>
      <w:r>
        <w:rPr>
          <w:rFonts w:ascii="Arial" w:hAnsi="Arial" w:cs="Arial"/>
          <w:sz w:val="20"/>
        </w:rPr>
        <w:t>B.</w:t>
      </w:r>
      <w:r>
        <w:rPr>
          <w:rFonts w:ascii="Arial" w:hAnsi="Arial" w:cs="Arial"/>
          <w:sz w:val="20"/>
        </w:rPr>
        <w:tab/>
        <w:t>Furnished products are rec</w:t>
      </w:r>
      <w:r w:rsidR="00A93A24">
        <w:rPr>
          <w:rFonts w:ascii="Arial" w:hAnsi="Arial" w:cs="Arial"/>
          <w:sz w:val="20"/>
        </w:rPr>
        <w:t xml:space="preserve">ognized, </w:t>
      </w:r>
      <w:proofErr w:type="gramStart"/>
      <w:r w:rsidR="00A93A24">
        <w:rPr>
          <w:rFonts w:ascii="Arial" w:hAnsi="Arial" w:cs="Arial"/>
          <w:sz w:val="20"/>
        </w:rPr>
        <w:t>listed</w:t>
      </w:r>
      <w:proofErr w:type="gramEnd"/>
      <w:r w:rsidR="00A93A24">
        <w:rPr>
          <w:rFonts w:ascii="Arial" w:hAnsi="Arial" w:cs="Arial"/>
          <w:sz w:val="20"/>
        </w:rPr>
        <w:t xml:space="preserve"> or classified by third party agencies</w:t>
      </w:r>
      <w:r>
        <w:rPr>
          <w:rFonts w:ascii="Arial" w:hAnsi="Arial" w:cs="Arial"/>
          <w:sz w:val="20"/>
        </w:rPr>
        <w:t xml:space="preserve"> as suitable for the intended purpose.</w:t>
      </w:r>
    </w:p>
    <w:p w14:paraId="312B9057" w14:textId="77777777" w:rsidR="008B52C7" w:rsidRDefault="008B52C7">
      <w:pPr>
        <w:rPr>
          <w:rFonts w:ascii="Arial" w:hAnsi="Arial" w:cs="Arial"/>
          <w:sz w:val="20"/>
        </w:rPr>
      </w:pPr>
    </w:p>
    <w:p w14:paraId="6F4D34DE" w14:textId="77777777" w:rsidR="00D917B3" w:rsidRPr="002E2493" w:rsidRDefault="00F1196B" w:rsidP="00F1196B">
      <w:pPr>
        <w:numPr>
          <w:ilvl w:val="1"/>
          <w:numId w:val="3"/>
        </w:numPr>
        <w:rPr>
          <w:rFonts w:ascii="Arial" w:hAnsi="Arial" w:cs="Arial"/>
          <w:b/>
          <w:sz w:val="20"/>
          <w:szCs w:val="20"/>
        </w:rPr>
      </w:pPr>
      <w:r w:rsidRPr="002E2493">
        <w:rPr>
          <w:rFonts w:ascii="Arial" w:hAnsi="Arial" w:cs="Arial"/>
          <w:b/>
          <w:sz w:val="20"/>
          <w:szCs w:val="20"/>
        </w:rPr>
        <w:t>WARRANTY</w:t>
      </w:r>
    </w:p>
    <w:p w14:paraId="7FF20BA0" w14:textId="77777777" w:rsidR="00F1196B" w:rsidRPr="003B149D" w:rsidRDefault="00F1196B" w:rsidP="00F1196B">
      <w:pPr>
        <w:rPr>
          <w:rFonts w:ascii="Arial" w:hAnsi="Arial" w:cs="Arial"/>
          <w:sz w:val="20"/>
          <w:szCs w:val="20"/>
        </w:rPr>
      </w:pPr>
    </w:p>
    <w:p w14:paraId="03B4F762" w14:textId="77777777" w:rsidR="00D917B3" w:rsidRPr="003B149D" w:rsidRDefault="00D917B3" w:rsidP="00D917B3">
      <w:pPr>
        <w:numPr>
          <w:ilvl w:val="0"/>
          <w:numId w:val="2"/>
        </w:numPr>
        <w:rPr>
          <w:rFonts w:ascii="Arial" w:hAnsi="Arial" w:cs="Arial"/>
          <w:sz w:val="20"/>
          <w:szCs w:val="20"/>
        </w:rPr>
      </w:pPr>
      <w:r w:rsidRPr="003B149D">
        <w:rPr>
          <w:rFonts w:ascii="Arial" w:hAnsi="Arial" w:cs="Arial"/>
          <w:sz w:val="20"/>
          <w:szCs w:val="20"/>
        </w:rPr>
        <w:t>Product is warranted free of defects in material and workmanship.</w:t>
      </w:r>
    </w:p>
    <w:p w14:paraId="508320A0" w14:textId="77777777" w:rsidR="00D917B3" w:rsidRPr="003B149D" w:rsidRDefault="00D917B3" w:rsidP="00D917B3">
      <w:pPr>
        <w:ind w:left="720"/>
        <w:rPr>
          <w:rFonts w:ascii="Arial" w:hAnsi="Arial" w:cs="Arial"/>
          <w:sz w:val="20"/>
          <w:szCs w:val="20"/>
        </w:rPr>
      </w:pPr>
    </w:p>
    <w:p w14:paraId="5187728A" w14:textId="77777777" w:rsidR="00D917B3" w:rsidRPr="003B149D" w:rsidRDefault="00D917B3" w:rsidP="00D917B3">
      <w:pPr>
        <w:numPr>
          <w:ilvl w:val="0"/>
          <w:numId w:val="2"/>
        </w:numPr>
        <w:rPr>
          <w:rFonts w:ascii="Arial" w:hAnsi="Arial" w:cs="Arial"/>
          <w:sz w:val="20"/>
          <w:szCs w:val="20"/>
        </w:rPr>
      </w:pPr>
      <w:r w:rsidRPr="003B149D">
        <w:rPr>
          <w:rFonts w:ascii="Arial" w:hAnsi="Arial" w:cs="Arial"/>
          <w:sz w:val="20"/>
          <w:szCs w:val="20"/>
        </w:rPr>
        <w:t>Product is warranted to perform the intended function within design limits.</w:t>
      </w:r>
    </w:p>
    <w:p w14:paraId="5441FEDC" w14:textId="77777777" w:rsidR="00D917B3" w:rsidRDefault="00D917B3">
      <w:pPr>
        <w:rPr>
          <w:rFonts w:ascii="Arial" w:hAnsi="Arial" w:cs="Arial"/>
          <w:b/>
          <w:sz w:val="20"/>
        </w:rPr>
      </w:pPr>
    </w:p>
    <w:p w14:paraId="02DB18E4" w14:textId="77777777" w:rsidR="00960B58" w:rsidRDefault="00960B58">
      <w:pPr>
        <w:rPr>
          <w:rFonts w:ascii="Arial" w:hAnsi="Arial" w:cs="Arial"/>
          <w:b/>
          <w:sz w:val="20"/>
        </w:rPr>
      </w:pPr>
    </w:p>
    <w:p w14:paraId="2A568393" w14:textId="77777777" w:rsidR="00960B58" w:rsidRDefault="00960B58">
      <w:pPr>
        <w:rPr>
          <w:rFonts w:ascii="Arial" w:hAnsi="Arial" w:cs="Arial"/>
          <w:b/>
          <w:sz w:val="20"/>
        </w:rPr>
      </w:pPr>
    </w:p>
    <w:p w14:paraId="54026057" w14:textId="77777777" w:rsidR="00960B58" w:rsidRDefault="00960B58">
      <w:pPr>
        <w:rPr>
          <w:rFonts w:ascii="Arial" w:hAnsi="Arial" w:cs="Arial"/>
          <w:b/>
          <w:sz w:val="20"/>
        </w:rPr>
      </w:pPr>
    </w:p>
    <w:p w14:paraId="7A36D473" w14:textId="77777777" w:rsidR="00960B58" w:rsidRPr="002E2493" w:rsidRDefault="00960B58">
      <w:pPr>
        <w:rPr>
          <w:rFonts w:ascii="Arial" w:hAnsi="Arial" w:cs="Arial"/>
          <w:b/>
          <w:sz w:val="20"/>
        </w:rPr>
      </w:pPr>
    </w:p>
    <w:p w14:paraId="248140BB" w14:textId="77777777" w:rsidR="008B52C7" w:rsidRPr="002E2493" w:rsidRDefault="008B52C7">
      <w:pPr>
        <w:rPr>
          <w:rFonts w:ascii="Arial" w:hAnsi="Arial" w:cs="Arial"/>
          <w:b/>
          <w:sz w:val="20"/>
        </w:rPr>
      </w:pPr>
      <w:r w:rsidRPr="002E2493">
        <w:rPr>
          <w:rFonts w:ascii="Arial" w:hAnsi="Arial" w:cs="Arial"/>
          <w:b/>
          <w:sz w:val="20"/>
        </w:rPr>
        <w:lastRenderedPageBreak/>
        <w:t>PART 2 – PRODUCTS</w:t>
      </w:r>
    </w:p>
    <w:p w14:paraId="0D9D10A4" w14:textId="77777777" w:rsidR="008B52C7" w:rsidRPr="002E2493" w:rsidRDefault="008B52C7">
      <w:pPr>
        <w:rPr>
          <w:rFonts w:ascii="Arial" w:hAnsi="Arial" w:cs="Arial"/>
          <w:b/>
          <w:sz w:val="20"/>
        </w:rPr>
      </w:pPr>
    </w:p>
    <w:p w14:paraId="5D941AB9" w14:textId="77777777" w:rsidR="008B52C7" w:rsidRPr="002E2493" w:rsidRDefault="008B52C7">
      <w:pPr>
        <w:rPr>
          <w:rFonts w:ascii="Arial" w:hAnsi="Arial" w:cs="Arial"/>
          <w:b/>
          <w:sz w:val="20"/>
        </w:rPr>
      </w:pPr>
      <w:r w:rsidRPr="002E2493">
        <w:rPr>
          <w:rFonts w:ascii="Arial" w:hAnsi="Arial" w:cs="Arial"/>
          <w:b/>
          <w:sz w:val="20"/>
        </w:rPr>
        <w:t>2.</w:t>
      </w:r>
      <w:r w:rsidR="00F1196B" w:rsidRPr="002E2493">
        <w:rPr>
          <w:rFonts w:ascii="Arial" w:hAnsi="Arial" w:cs="Arial"/>
          <w:b/>
          <w:sz w:val="20"/>
        </w:rPr>
        <w:t>0</w:t>
      </w:r>
      <w:r w:rsidRPr="002E2493">
        <w:rPr>
          <w:rFonts w:ascii="Arial" w:hAnsi="Arial" w:cs="Arial"/>
          <w:b/>
          <w:sz w:val="20"/>
        </w:rPr>
        <w:t>1</w:t>
      </w:r>
      <w:r w:rsidRPr="002E2493">
        <w:rPr>
          <w:rFonts w:ascii="Arial" w:hAnsi="Arial" w:cs="Arial"/>
          <w:b/>
          <w:sz w:val="20"/>
        </w:rPr>
        <w:tab/>
        <w:t xml:space="preserve">GENERAL </w:t>
      </w:r>
    </w:p>
    <w:p w14:paraId="15D21F6C" w14:textId="77777777" w:rsidR="008B52C7" w:rsidRPr="00760782" w:rsidRDefault="008B52C7">
      <w:pPr>
        <w:rPr>
          <w:rFonts w:ascii="Arial" w:hAnsi="Arial" w:cs="Arial"/>
          <w:sz w:val="20"/>
        </w:rPr>
      </w:pPr>
    </w:p>
    <w:p w14:paraId="390C4182" w14:textId="77777777" w:rsidR="00001DA5" w:rsidRDefault="00DD3472" w:rsidP="005011C9">
      <w:pPr>
        <w:widowControl w:val="0"/>
        <w:autoSpaceDE w:val="0"/>
        <w:autoSpaceDN w:val="0"/>
        <w:adjustRightInd w:val="0"/>
        <w:ind w:left="1440" w:hanging="720"/>
        <w:jc w:val="both"/>
        <w:rPr>
          <w:rFonts w:ascii="Arial" w:hAnsi="Arial" w:cs="Arial"/>
          <w:sz w:val="20"/>
        </w:rPr>
      </w:pPr>
      <w:r w:rsidRPr="00760782">
        <w:rPr>
          <w:rFonts w:ascii="Arial" w:hAnsi="Arial" w:cs="Arial"/>
          <w:sz w:val="20"/>
        </w:rPr>
        <w:t>A.</w:t>
      </w:r>
      <w:r w:rsidRPr="00760782">
        <w:rPr>
          <w:rFonts w:ascii="Arial" w:hAnsi="Arial" w:cs="Arial"/>
          <w:sz w:val="20"/>
        </w:rPr>
        <w:tab/>
      </w:r>
      <w:proofErr w:type="spellStart"/>
      <w:r w:rsidR="00001DA5">
        <w:rPr>
          <w:rFonts w:ascii="Arial" w:hAnsi="Arial" w:cs="Arial"/>
          <w:sz w:val="20"/>
        </w:rPr>
        <w:t>Lampholders</w:t>
      </w:r>
      <w:proofErr w:type="spellEnd"/>
      <w:r w:rsidR="00001DA5">
        <w:rPr>
          <w:rFonts w:ascii="Arial" w:hAnsi="Arial" w:cs="Arial"/>
          <w:sz w:val="20"/>
        </w:rPr>
        <w:t>, garden lights and accessories shall consist of the following constructions:</w:t>
      </w:r>
    </w:p>
    <w:p w14:paraId="2639F8D0" w14:textId="77777777" w:rsidR="00001DA5" w:rsidRDefault="00001DA5" w:rsidP="005011C9">
      <w:pPr>
        <w:widowControl w:val="0"/>
        <w:autoSpaceDE w:val="0"/>
        <w:autoSpaceDN w:val="0"/>
        <w:adjustRightInd w:val="0"/>
        <w:ind w:left="1440" w:hanging="720"/>
        <w:jc w:val="both"/>
        <w:rPr>
          <w:rFonts w:ascii="Arial" w:hAnsi="Arial" w:cs="Arial"/>
          <w:sz w:val="20"/>
        </w:rPr>
      </w:pPr>
      <w:r>
        <w:rPr>
          <w:rFonts w:ascii="Arial" w:hAnsi="Arial" w:cs="Arial"/>
          <w:sz w:val="20"/>
        </w:rPr>
        <w:tab/>
        <w:t>1.</w:t>
      </w:r>
      <w:r>
        <w:rPr>
          <w:rFonts w:ascii="Arial" w:hAnsi="Arial" w:cs="Arial"/>
          <w:sz w:val="20"/>
        </w:rPr>
        <w:tab/>
        <w:t xml:space="preserve">Hooded </w:t>
      </w:r>
      <w:proofErr w:type="spellStart"/>
      <w:r w:rsidR="003D7A25">
        <w:rPr>
          <w:rFonts w:ascii="Arial" w:hAnsi="Arial" w:cs="Arial"/>
          <w:sz w:val="20"/>
        </w:rPr>
        <w:t>l</w:t>
      </w:r>
      <w:r>
        <w:rPr>
          <w:rFonts w:ascii="Arial" w:hAnsi="Arial" w:cs="Arial"/>
          <w:sz w:val="20"/>
        </w:rPr>
        <w:t>ampholders</w:t>
      </w:r>
      <w:proofErr w:type="spellEnd"/>
      <w:r w:rsidR="003D7A25">
        <w:rPr>
          <w:rFonts w:ascii="Arial" w:hAnsi="Arial" w:cs="Arial"/>
          <w:sz w:val="20"/>
        </w:rPr>
        <w:t xml:space="preserve">: </w:t>
      </w:r>
      <w:r>
        <w:rPr>
          <w:rFonts w:ascii="Arial" w:hAnsi="Arial" w:cs="Arial"/>
          <w:sz w:val="20"/>
        </w:rPr>
        <w:t>WH90 series</w:t>
      </w:r>
    </w:p>
    <w:p w14:paraId="190AFC36" w14:textId="77777777" w:rsidR="00001DA5" w:rsidRDefault="00001DA5" w:rsidP="005011C9">
      <w:pPr>
        <w:widowControl w:val="0"/>
        <w:autoSpaceDE w:val="0"/>
        <w:autoSpaceDN w:val="0"/>
        <w:adjustRightInd w:val="0"/>
        <w:ind w:left="1440" w:hanging="720"/>
        <w:jc w:val="both"/>
        <w:rPr>
          <w:rFonts w:ascii="Arial" w:hAnsi="Arial" w:cs="Arial"/>
          <w:sz w:val="20"/>
        </w:rPr>
      </w:pPr>
      <w:r>
        <w:rPr>
          <w:rFonts w:ascii="Arial" w:hAnsi="Arial" w:cs="Arial"/>
          <w:sz w:val="20"/>
        </w:rPr>
        <w:tab/>
      </w:r>
      <w:r w:rsidR="003D7A25">
        <w:rPr>
          <w:rFonts w:ascii="Arial" w:hAnsi="Arial" w:cs="Arial"/>
          <w:sz w:val="20"/>
        </w:rPr>
        <w:t>2.</w:t>
      </w:r>
      <w:r w:rsidR="003D7A25">
        <w:rPr>
          <w:rFonts w:ascii="Arial" w:hAnsi="Arial" w:cs="Arial"/>
          <w:sz w:val="20"/>
        </w:rPr>
        <w:tab/>
        <w:t xml:space="preserve">Universal </w:t>
      </w:r>
      <w:proofErr w:type="spellStart"/>
      <w:r w:rsidR="003D7A25">
        <w:rPr>
          <w:rFonts w:ascii="Arial" w:hAnsi="Arial" w:cs="Arial"/>
          <w:sz w:val="20"/>
        </w:rPr>
        <w:t>l</w:t>
      </w:r>
      <w:r>
        <w:rPr>
          <w:rFonts w:ascii="Arial" w:hAnsi="Arial" w:cs="Arial"/>
          <w:sz w:val="20"/>
        </w:rPr>
        <w:t>ampholders</w:t>
      </w:r>
      <w:proofErr w:type="spellEnd"/>
      <w:r w:rsidR="003D7A25">
        <w:rPr>
          <w:rFonts w:ascii="Arial" w:hAnsi="Arial" w:cs="Arial"/>
          <w:sz w:val="20"/>
        </w:rPr>
        <w:t xml:space="preserve">: </w:t>
      </w:r>
      <w:r>
        <w:rPr>
          <w:rFonts w:ascii="Arial" w:hAnsi="Arial" w:cs="Arial"/>
          <w:sz w:val="20"/>
        </w:rPr>
        <w:t>WHG-1 series</w:t>
      </w:r>
    </w:p>
    <w:p w14:paraId="557A6361" w14:textId="77777777" w:rsidR="00001DA5" w:rsidRDefault="00001DA5" w:rsidP="005011C9">
      <w:pPr>
        <w:widowControl w:val="0"/>
        <w:autoSpaceDE w:val="0"/>
        <w:autoSpaceDN w:val="0"/>
        <w:adjustRightInd w:val="0"/>
        <w:ind w:left="1440" w:hanging="720"/>
        <w:jc w:val="both"/>
        <w:rPr>
          <w:rFonts w:ascii="Arial" w:hAnsi="Arial" w:cs="Arial"/>
          <w:sz w:val="20"/>
        </w:rPr>
      </w:pPr>
      <w:r>
        <w:rPr>
          <w:rFonts w:ascii="Arial" w:hAnsi="Arial" w:cs="Arial"/>
          <w:sz w:val="20"/>
        </w:rPr>
        <w:tab/>
      </w:r>
      <w:r w:rsidR="003D7A25">
        <w:rPr>
          <w:rFonts w:ascii="Arial" w:hAnsi="Arial" w:cs="Arial"/>
          <w:sz w:val="20"/>
        </w:rPr>
        <w:t>3.</w:t>
      </w:r>
      <w:r w:rsidR="003D7A25">
        <w:rPr>
          <w:rFonts w:ascii="Arial" w:hAnsi="Arial" w:cs="Arial"/>
          <w:sz w:val="20"/>
        </w:rPr>
        <w:tab/>
      </w:r>
      <w:proofErr w:type="spellStart"/>
      <w:r w:rsidR="003D7A25">
        <w:rPr>
          <w:rFonts w:ascii="Arial" w:hAnsi="Arial" w:cs="Arial"/>
          <w:sz w:val="20"/>
        </w:rPr>
        <w:t>Lampholder</w:t>
      </w:r>
      <w:proofErr w:type="spellEnd"/>
      <w:r w:rsidR="003D7A25">
        <w:rPr>
          <w:rFonts w:ascii="Arial" w:hAnsi="Arial" w:cs="Arial"/>
          <w:sz w:val="20"/>
        </w:rPr>
        <w:t xml:space="preserve"> a</w:t>
      </w:r>
      <w:r>
        <w:rPr>
          <w:rFonts w:ascii="Arial" w:hAnsi="Arial" w:cs="Arial"/>
          <w:sz w:val="20"/>
        </w:rPr>
        <w:t>ssembly</w:t>
      </w:r>
      <w:r w:rsidR="003D7A25">
        <w:rPr>
          <w:rFonts w:ascii="Arial" w:hAnsi="Arial" w:cs="Arial"/>
          <w:sz w:val="20"/>
        </w:rPr>
        <w:t xml:space="preserve"> (2 </w:t>
      </w:r>
      <w:proofErr w:type="spellStart"/>
      <w:r w:rsidR="003D7A25">
        <w:rPr>
          <w:rFonts w:ascii="Arial" w:hAnsi="Arial" w:cs="Arial"/>
          <w:sz w:val="20"/>
        </w:rPr>
        <w:t>lampholders</w:t>
      </w:r>
      <w:proofErr w:type="spellEnd"/>
      <w:r w:rsidR="003D7A25">
        <w:rPr>
          <w:rFonts w:ascii="Arial" w:hAnsi="Arial" w:cs="Arial"/>
          <w:sz w:val="20"/>
        </w:rPr>
        <w:t xml:space="preserve"> &amp; round cover): </w:t>
      </w:r>
      <w:r>
        <w:rPr>
          <w:rFonts w:ascii="Arial" w:hAnsi="Arial" w:cs="Arial"/>
          <w:sz w:val="20"/>
        </w:rPr>
        <w:t>WHY2 catalog number</w:t>
      </w:r>
    </w:p>
    <w:p w14:paraId="5343702E" w14:textId="77777777" w:rsidR="00001DA5" w:rsidRDefault="00001DA5" w:rsidP="005011C9">
      <w:pPr>
        <w:widowControl w:val="0"/>
        <w:autoSpaceDE w:val="0"/>
        <w:autoSpaceDN w:val="0"/>
        <w:adjustRightInd w:val="0"/>
        <w:ind w:left="1440" w:hanging="720"/>
        <w:jc w:val="both"/>
        <w:rPr>
          <w:rFonts w:ascii="Arial" w:hAnsi="Arial" w:cs="Arial"/>
          <w:sz w:val="20"/>
        </w:rPr>
      </w:pPr>
      <w:r>
        <w:rPr>
          <w:rFonts w:ascii="Arial" w:hAnsi="Arial" w:cs="Arial"/>
          <w:sz w:val="20"/>
        </w:rPr>
        <w:tab/>
        <w:t>4.</w:t>
      </w:r>
      <w:r>
        <w:rPr>
          <w:rFonts w:ascii="Arial" w:hAnsi="Arial" w:cs="Arial"/>
          <w:sz w:val="20"/>
        </w:rPr>
        <w:tab/>
        <w:t xml:space="preserve">Heat resistant sealing gasket for </w:t>
      </w:r>
      <w:proofErr w:type="spellStart"/>
      <w:r>
        <w:rPr>
          <w:rFonts w:ascii="Arial" w:hAnsi="Arial" w:cs="Arial"/>
          <w:sz w:val="20"/>
        </w:rPr>
        <w:t>lampholders</w:t>
      </w:r>
      <w:proofErr w:type="spellEnd"/>
      <w:r w:rsidR="003D7A25">
        <w:rPr>
          <w:rFonts w:ascii="Arial" w:hAnsi="Arial" w:cs="Arial"/>
          <w:sz w:val="20"/>
        </w:rPr>
        <w:t xml:space="preserve">: </w:t>
      </w:r>
      <w:r>
        <w:rPr>
          <w:rFonts w:ascii="Arial" w:hAnsi="Arial" w:cs="Arial"/>
          <w:sz w:val="20"/>
        </w:rPr>
        <w:t>G1 catalog number</w:t>
      </w:r>
    </w:p>
    <w:p w14:paraId="5D337CC9" w14:textId="77777777" w:rsidR="00001DA5" w:rsidRDefault="00001DA5" w:rsidP="005011C9">
      <w:pPr>
        <w:widowControl w:val="0"/>
        <w:autoSpaceDE w:val="0"/>
        <w:autoSpaceDN w:val="0"/>
        <w:adjustRightInd w:val="0"/>
        <w:ind w:left="1440" w:hanging="720"/>
        <w:jc w:val="both"/>
        <w:rPr>
          <w:rFonts w:ascii="Arial" w:hAnsi="Arial" w:cs="Arial"/>
          <w:sz w:val="20"/>
        </w:rPr>
      </w:pPr>
      <w:r>
        <w:rPr>
          <w:rFonts w:ascii="Arial" w:hAnsi="Arial" w:cs="Arial"/>
          <w:sz w:val="20"/>
        </w:rPr>
        <w:tab/>
        <w:t>5.</w:t>
      </w:r>
      <w:r>
        <w:rPr>
          <w:rFonts w:ascii="Arial" w:hAnsi="Arial" w:cs="Arial"/>
          <w:sz w:val="20"/>
        </w:rPr>
        <w:tab/>
        <w:t>Y adapter, one-to-two outlets</w:t>
      </w:r>
      <w:r w:rsidR="003D7A25">
        <w:rPr>
          <w:rFonts w:ascii="Arial" w:hAnsi="Arial" w:cs="Arial"/>
          <w:sz w:val="20"/>
        </w:rPr>
        <w:t xml:space="preserve">: </w:t>
      </w:r>
      <w:r>
        <w:rPr>
          <w:rFonts w:ascii="Arial" w:hAnsi="Arial" w:cs="Arial"/>
          <w:sz w:val="20"/>
        </w:rPr>
        <w:t>AD11-2 catalog number</w:t>
      </w:r>
    </w:p>
    <w:p w14:paraId="1B471053" w14:textId="77777777" w:rsidR="00001DA5" w:rsidRDefault="00001DA5" w:rsidP="005011C9">
      <w:pPr>
        <w:widowControl w:val="0"/>
        <w:autoSpaceDE w:val="0"/>
        <w:autoSpaceDN w:val="0"/>
        <w:adjustRightInd w:val="0"/>
        <w:ind w:left="1440" w:hanging="720"/>
        <w:jc w:val="both"/>
        <w:rPr>
          <w:rFonts w:ascii="Arial" w:hAnsi="Arial" w:cs="Arial"/>
          <w:sz w:val="20"/>
        </w:rPr>
      </w:pPr>
      <w:r>
        <w:rPr>
          <w:rFonts w:ascii="Arial" w:hAnsi="Arial" w:cs="Arial"/>
          <w:sz w:val="20"/>
        </w:rPr>
        <w:tab/>
        <w:t>6.</w:t>
      </w:r>
      <w:r>
        <w:rPr>
          <w:rFonts w:ascii="Arial" w:hAnsi="Arial" w:cs="Arial"/>
          <w:sz w:val="20"/>
        </w:rPr>
        <w:tab/>
        <w:t xml:space="preserve">Round </w:t>
      </w:r>
      <w:proofErr w:type="spellStart"/>
      <w:r>
        <w:rPr>
          <w:rFonts w:ascii="Arial" w:hAnsi="Arial" w:cs="Arial"/>
          <w:sz w:val="20"/>
        </w:rPr>
        <w:t>lampholder</w:t>
      </w:r>
      <w:proofErr w:type="spellEnd"/>
      <w:r>
        <w:rPr>
          <w:rFonts w:ascii="Arial" w:hAnsi="Arial" w:cs="Arial"/>
          <w:sz w:val="20"/>
        </w:rPr>
        <w:t xml:space="preserve"> covers</w:t>
      </w:r>
      <w:r w:rsidR="003D7A25">
        <w:rPr>
          <w:rFonts w:ascii="Arial" w:hAnsi="Arial" w:cs="Arial"/>
          <w:sz w:val="20"/>
        </w:rPr>
        <w:t>: S-1-RD series</w:t>
      </w:r>
    </w:p>
    <w:p w14:paraId="104A09CF" w14:textId="77777777" w:rsidR="003D7A25" w:rsidRDefault="003D7A25" w:rsidP="005011C9">
      <w:pPr>
        <w:widowControl w:val="0"/>
        <w:autoSpaceDE w:val="0"/>
        <w:autoSpaceDN w:val="0"/>
        <w:adjustRightInd w:val="0"/>
        <w:ind w:left="1440" w:hanging="720"/>
        <w:jc w:val="both"/>
        <w:rPr>
          <w:rFonts w:ascii="Arial" w:hAnsi="Arial" w:cs="Arial"/>
          <w:sz w:val="20"/>
        </w:rPr>
      </w:pPr>
      <w:r>
        <w:rPr>
          <w:rFonts w:ascii="Arial" w:hAnsi="Arial" w:cs="Arial"/>
          <w:sz w:val="20"/>
        </w:rPr>
        <w:tab/>
        <w:t>7.</w:t>
      </w:r>
      <w:r>
        <w:rPr>
          <w:rFonts w:ascii="Arial" w:hAnsi="Arial" w:cs="Arial"/>
          <w:sz w:val="20"/>
        </w:rPr>
        <w:tab/>
        <w:t xml:space="preserve">Jumbo </w:t>
      </w:r>
      <w:proofErr w:type="spellStart"/>
      <w:r>
        <w:rPr>
          <w:rFonts w:ascii="Arial" w:hAnsi="Arial" w:cs="Arial"/>
          <w:sz w:val="20"/>
        </w:rPr>
        <w:t>lampholder</w:t>
      </w:r>
      <w:proofErr w:type="spellEnd"/>
      <w:r>
        <w:rPr>
          <w:rFonts w:ascii="Arial" w:hAnsi="Arial" w:cs="Arial"/>
          <w:sz w:val="20"/>
        </w:rPr>
        <w:t xml:space="preserve"> covers: SJ-11 series</w:t>
      </w:r>
    </w:p>
    <w:p w14:paraId="036712E2" w14:textId="77777777" w:rsidR="003D7A25" w:rsidRDefault="003D7A25" w:rsidP="005011C9">
      <w:pPr>
        <w:widowControl w:val="0"/>
        <w:autoSpaceDE w:val="0"/>
        <w:autoSpaceDN w:val="0"/>
        <w:adjustRightInd w:val="0"/>
        <w:ind w:left="1440" w:hanging="720"/>
        <w:jc w:val="both"/>
        <w:rPr>
          <w:rFonts w:ascii="Arial" w:hAnsi="Arial" w:cs="Arial"/>
          <w:sz w:val="20"/>
        </w:rPr>
      </w:pPr>
      <w:r>
        <w:rPr>
          <w:rFonts w:ascii="Arial" w:hAnsi="Arial" w:cs="Arial"/>
          <w:sz w:val="20"/>
        </w:rPr>
        <w:tab/>
        <w:t>8.</w:t>
      </w:r>
      <w:r>
        <w:rPr>
          <w:rFonts w:ascii="Arial" w:hAnsi="Arial" w:cs="Arial"/>
          <w:sz w:val="20"/>
        </w:rPr>
        <w:tab/>
        <w:t xml:space="preserve">Single gang </w:t>
      </w:r>
      <w:proofErr w:type="spellStart"/>
      <w:r>
        <w:rPr>
          <w:rFonts w:ascii="Arial" w:hAnsi="Arial" w:cs="Arial"/>
          <w:sz w:val="20"/>
        </w:rPr>
        <w:t>lampholder</w:t>
      </w:r>
      <w:proofErr w:type="spellEnd"/>
      <w:r>
        <w:rPr>
          <w:rFonts w:ascii="Arial" w:hAnsi="Arial" w:cs="Arial"/>
          <w:sz w:val="20"/>
        </w:rPr>
        <w:t xml:space="preserve"> covers: LC-11 series</w:t>
      </w:r>
    </w:p>
    <w:p w14:paraId="244C22EC" w14:textId="77777777" w:rsidR="003D7A25" w:rsidRDefault="003D7A25" w:rsidP="005011C9">
      <w:pPr>
        <w:widowControl w:val="0"/>
        <w:autoSpaceDE w:val="0"/>
        <w:autoSpaceDN w:val="0"/>
        <w:adjustRightInd w:val="0"/>
        <w:ind w:left="1440" w:hanging="720"/>
        <w:jc w:val="both"/>
        <w:rPr>
          <w:rFonts w:ascii="Arial" w:hAnsi="Arial" w:cs="Arial"/>
          <w:sz w:val="20"/>
        </w:rPr>
      </w:pPr>
      <w:r>
        <w:rPr>
          <w:rFonts w:ascii="Arial" w:hAnsi="Arial" w:cs="Arial"/>
          <w:sz w:val="20"/>
        </w:rPr>
        <w:tab/>
        <w:t>9.</w:t>
      </w:r>
      <w:r>
        <w:rPr>
          <w:rFonts w:ascii="Arial" w:hAnsi="Arial" w:cs="Arial"/>
          <w:sz w:val="20"/>
        </w:rPr>
        <w:tab/>
        <w:t xml:space="preserve">Standard die cast </w:t>
      </w:r>
      <w:proofErr w:type="spellStart"/>
      <w:r>
        <w:rPr>
          <w:rFonts w:ascii="Arial" w:hAnsi="Arial" w:cs="Arial"/>
          <w:sz w:val="20"/>
        </w:rPr>
        <w:t>lampholders</w:t>
      </w:r>
      <w:proofErr w:type="spellEnd"/>
      <w:r>
        <w:rPr>
          <w:rFonts w:ascii="Arial" w:hAnsi="Arial" w:cs="Arial"/>
          <w:sz w:val="20"/>
        </w:rPr>
        <w:t>: L-80 series</w:t>
      </w:r>
    </w:p>
    <w:p w14:paraId="17E481C4" w14:textId="77777777" w:rsidR="003D7A25" w:rsidRDefault="003D7A25" w:rsidP="005011C9">
      <w:pPr>
        <w:widowControl w:val="0"/>
        <w:autoSpaceDE w:val="0"/>
        <w:autoSpaceDN w:val="0"/>
        <w:adjustRightInd w:val="0"/>
        <w:ind w:left="1440" w:hanging="720"/>
        <w:jc w:val="both"/>
        <w:rPr>
          <w:rFonts w:ascii="Arial" w:hAnsi="Arial" w:cs="Arial"/>
          <w:sz w:val="20"/>
        </w:rPr>
      </w:pPr>
      <w:r>
        <w:rPr>
          <w:rFonts w:ascii="Arial" w:hAnsi="Arial" w:cs="Arial"/>
          <w:sz w:val="20"/>
        </w:rPr>
        <w:tab/>
        <w:t>10.</w:t>
      </w:r>
      <w:r>
        <w:rPr>
          <w:rFonts w:ascii="Arial" w:hAnsi="Arial" w:cs="Arial"/>
          <w:sz w:val="20"/>
        </w:rPr>
        <w:tab/>
        <w:t>Decorative floodlight: 2L80D2 series</w:t>
      </w:r>
    </w:p>
    <w:p w14:paraId="3453015D" w14:textId="77777777" w:rsidR="003D7A25" w:rsidRDefault="003D7A25" w:rsidP="005011C9">
      <w:pPr>
        <w:widowControl w:val="0"/>
        <w:autoSpaceDE w:val="0"/>
        <w:autoSpaceDN w:val="0"/>
        <w:adjustRightInd w:val="0"/>
        <w:ind w:left="1440" w:hanging="720"/>
        <w:jc w:val="both"/>
        <w:rPr>
          <w:rFonts w:ascii="Arial" w:hAnsi="Arial" w:cs="Arial"/>
          <w:sz w:val="20"/>
        </w:rPr>
      </w:pPr>
      <w:r>
        <w:rPr>
          <w:rFonts w:ascii="Arial" w:hAnsi="Arial" w:cs="Arial"/>
          <w:sz w:val="20"/>
        </w:rPr>
        <w:tab/>
        <w:t>11.</w:t>
      </w:r>
      <w:r>
        <w:rPr>
          <w:rFonts w:ascii="Arial" w:hAnsi="Arial" w:cs="Arial"/>
          <w:sz w:val="20"/>
        </w:rPr>
        <w:tab/>
        <w:t>Spike lights: WLS-10 catalog number</w:t>
      </w:r>
    </w:p>
    <w:p w14:paraId="6F68195C" w14:textId="77777777" w:rsidR="003D7A25" w:rsidRDefault="003D7A25" w:rsidP="003D7A25">
      <w:pPr>
        <w:widowControl w:val="0"/>
        <w:autoSpaceDE w:val="0"/>
        <w:autoSpaceDN w:val="0"/>
        <w:adjustRightInd w:val="0"/>
        <w:ind w:left="1440" w:hanging="720"/>
        <w:jc w:val="both"/>
        <w:rPr>
          <w:rFonts w:ascii="Arial" w:hAnsi="Arial" w:cs="Arial"/>
          <w:sz w:val="20"/>
        </w:rPr>
      </w:pPr>
      <w:r>
        <w:rPr>
          <w:rFonts w:ascii="Arial" w:hAnsi="Arial" w:cs="Arial"/>
          <w:sz w:val="20"/>
        </w:rPr>
        <w:tab/>
        <w:t>12.</w:t>
      </w:r>
      <w:r>
        <w:rPr>
          <w:rFonts w:ascii="Arial" w:hAnsi="Arial" w:cs="Arial"/>
          <w:sz w:val="20"/>
        </w:rPr>
        <w:tab/>
        <w:t>Portable spotlights: K702 series</w:t>
      </w:r>
    </w:p>
    <w:p w14:paraId="07A1D0B1" w14:textId="77777777" w:rsidR="00001DA5" w:rsidRDefault="00001DA5" w:rsidP="005011C9">
      <w:pPr>
        <w:widowControl w:val="0"/>
        <w:autoSpaceDE w:val="0"/>
        <w:autoSpaceDN w:val="0"/>
        <w:adjustRightInd w:val="0"/>
        <w:ind w:left="1440" w:hanging="720"/>
        <w:jc w:val="both"/>
        <w:rPr>
          <w:rFonts w:ascii="Arial" w:hAnsi="Arial" w:cs="Arial"/>
          <w:sz w:val="20"/>
        </w:rPr>
      </w:pPr>
    </w:p>
    <w:p w14:paraId="65CFC9ED" w14:textId="77777777" w:rsidR="005011C9" w:rsidRDefault="00001DA5" w:rsidP="005011C9">
      <w:pPr>
        <w:widowControl w:val="0"/>
        <w:autoSpaceDE w:val="0"/>
        <w:autoSpaceDN w:val="0"/>
        <w:adjustRightInd w:val="0"/>
        <w:ind w:left="1440" w:hanging="720"/>
        <w:jc w:val="both"/>
        <w:rPr>
          <w:rFonts w:ascii="Arial" w:hAnsi="Arial" w:cs="Arial"/>
          <w:sz w:val="20"/>
        </w:rPr>
      </w:pPr>
      <w:r>
        <w:rPr>
          <w:rFonts w:ascii="Arial" w:hAnsi="Arial" w:cs="Arial"/>
          <w:sz w:val="20"/>
        </w:rPr>
        <w:t>B.</w:t>
      </w:r>
      <w:r>
        <w:rPr>
          <w:rFonts w:ascii="Arial" w:hAnsi="Arial" w:cs="Arial"/>
          <w:sz w:val="20"/>
        </w:rPr>
        <w:tab/>
      </w:r>
      <w:proofErr w:type="spellStart"/>
      <w:r w:rsidR="003D7A25">
        <w:rPr>
          <w:rFonts w:ascii="Arial" w:hAnsi="Arial" w:cs="Arial"/>
          <w:sz w:val="20"/>
        </w:rPr>
        <w:t>Lampholders</w:t>
      </w:r>
      <w:proofErr w:type="spellEnd"/>
      <w:r w:rsidR="003D7A25">
        <w:rPr>
          <w:rFonts w:ascii="Arial" w:hAnsi="Arial" w:cs="Arial"/>
          <w:sz w:val="20"/>
        </w:rPr>
        <w:t xml:space="preserve"> and garden lights</w:t>
      </w:r>
      <w:r w:rsidR="00532738">
        <w:rPr>
          <w:rFonts w:ascii="Arial" w:hAnsi="Arial" w:cs="Arial"/>
          <w:sz w:val="20"/>
        </w:rPr>
        <w:t xml:space="preserve"> </w:t>
      </w:r>
      <w:r w:rsidR="00A93A24">
        <w:rPr>
          <w:rFonts w:ascii="Arial" w:hAnsi="Arial" w:cs="Arial"/>
          <w:sz w:val="20"/>
        </w:rPr>
        <w:t>shall</w:t>
      </w:r>
      <w:r w:rsidR="000B5A06">
        <w:rPr>
          <w:rFonts w:ascii="Arial" w:hAnsi="Arial" w:cs="Arial"/>
          <w:sz w:val="20"/>
        </w:rPr>
        <w:t xml:space="preserve"> be </w:t>
      </w:r>
      <w:r w:rsidR="00DD3472" w:rsidRPr="00760782">
        <w:rPr>
          <w:rFonts w:ascii="Arial" w:hAnsi="Arial" w:cs="Arial"/>
          <w:sz w:val="20"/>
        </w:rPr>
        <w:t xml:space="preserve">UL </w:t>
      </w:r>
      <w:r w:rsidR="00141E90">
        <w:rPr>
          <w:rFonts w:ascii="Arial" w:hAnsi="Arial" w:cs="Arial"/>
          <w:sz w:val="20"/>
        </w:rPr>
        <w:t>listed</w:t>
      </w:r>
      <w:r w:rsidR="000B5A06">
        <w:rPr>
          <w:rFonts w:ascii="Arial" w:hAnsi="Arial" w:cs="Arial"/>
          <w:sz w:val="20"/>
        </w:rPr>
        <w:t>.</w:t>
      </w:r>
    </w:p>
    <w:p w14:paraId="6F8268B4" w14:textId="77777777" w:rsidR="00A93A24" w:rsidRDefault="00A93A24">
      <w:pPr>
        <w:rPr>
          <w:rFonts w:ascii="Arial" w:hAnsi="Arial" w:cs="Arial"/>
          <w:b/>
          <w:sz w:val="20"/>
        </w:rPr>
      </w:pPr>
    </w:p>
    <w:p w14:paraId="78F7B8E6" w14:textId="77777777" w:rsidR="008B52C7" w:rsidRPr="002E2493" w:rsidRDefault="008B52C7">
      <w:pPr>
        <w:rPr>
          <w:rFonts w:ascii="Arial" w:hAnsi="Arial" w:cs="Arial"/>
          <w:b/>
          <w:sz w:val="20"/>
        </w:rPr>
      </w:pPr>
      <w:r w:rsidRPr="002E2493">
        <w:rPr>
          <w:rFonts w:ascii="Arial" w:hAnsi="Arial" w:cs="Arial"/>
          <w:b/>
          <w:sz w:val="20"/>
        </w:rPr>
        <w:t>2.</w:t>
      </w:r>
      <w:r w:rsidR="00F1196B" w:rsidRPr="002E2493">
        <w:rPr>
          <w:rFonts w:ascii="Arial" w:hAnsi="Arial" w:cs="Arial"/>
          <w:b/>
          <w:sz w:val="20"/>
        </w:rPr>
        <w:t>0</w:t>
      </w:r>
      <w:r w:rsidRPr="002E2493">
        <w:rPr>
          <w:rFonts w:ascii="Arial" w:hAnsi="Arial" w:cs="Arial"/>
          <w:b/>
          <w:sz w:val="20"/>
        </w:rPr>
        <w:t>2</w:t>
      </w:r>
      <w:r w:rsidRPr="002E2493">
        <w:rPr>
          <w:rFonts w:ascii="Arial" w:hAnsi="Arial" w:cs="Arial"/>
          <w:b/>
          <w:sz w:val="20"/>
        </w:rPr>
        <w:tab/>
        <w:t>MANUFACTURERS</w:t>
      </w:r>
    </w:p>
    <w:p w14:paraId="527D44F7" w14:textId="77777777" w:rsidR="008B52C7" w:rsidRPr="00760782" w:rsidRDefault="008B52C7">
      <w:pPr>
        <w:rPr>
          <w:rFonts w:ascii="Arial" w:hAnsi="Arial" w:cs="Arial"/>
          <w:sz w:val="20"/>
        </w:rPr>
      </w:pPr>
    </w:p>
    <w:p w14:paraId="3F6277F0" w14:textId="77777777" w:rsidR="00A34545" w:rsidRPr="00760782" w:rsidRDefault="00A93A24" w:rsidP="00A34545">
      <w:pPr>
        <w:ind w:left="720"/>
        <w:rPr>
          <w:rFonts w:ascii="Arial" w:hAnsi="Arial" w:cs="Arial"/>
          <w:sz w:val="20"/>
        </w:rPr>
      </w:pPr>
      <w:r w:rsidRPr="00760782">
        <w:rPr>
          <w:rFonts w:ascii="Arial" w:hAnsi="Arial" w:cs="Arial"/>
          <w:sz w:val="20"/>
        </w:rPr>
        <w:t>A.</w:t>
      </w:r>
      <w:r w:rsidRPr="00760782">
        <w:rPr>
          <w:rFonts w:ascii="Arial" w:hAnsi="Arial" w:cs="Arial"/>
          <w:sz w:val="20"/>
        </w:rPr>
        <w:tab/>
      </w:r>
      <w:r w:rsidR="00A34545" w:rsidRPr="00760782">
        <w:rPr>
          <w:rFonts w:ascii="Arial" w:hAnsi="Arial" w:cs="Arial"/>
          <w:sz w:val="20"/>
        </w:rPr>
        <w:t>Acceptable Manufacturers:</w:t>
      </w:r>
    </w:p>
    <w:p w14:paraId="3FA0061C" w14:textId="77777777" w:rsidR="00A34545" w:rsidRDefault="00A34545" w:rsidP="00A34545">
      <w:pPr>
        <w:overflowPunct w:val="0"/>
        <w:autoSpaceDE w:val="0"/>
        <w:autoSpaceDN w:val="0"/>
        <w:spacing w:line="219" w:lineRule="exact"/>
        <w:ind w:left="116"/>
        <w:rPr>
          <w:rFonts w:ascii="Arial" w:hAnsi="Arial" w:cs="Arial"/>
          <w:sz w:val="20"/>
        </w:rPr>
      </w:pPr>
      <w:r w:rsidRPr="00760782">
        <w:rPr>
          <w:rFonts w:ascii="Arial" w:hAnsi="Arial" w:cs="Arial"/>
          <w:sz w:val="20"/>
        </w:rPr>
        <w:tab/>
      </w:r>
      <w:r w:rsidRPr="00760782">
        <w:rPr>
          <w:rFonts w:ascii="Arial" w:hAnsi="Arial" w:cs="Arial"/>
          <w:sz w:val="20"/>
        </w:rPr>
        <w:tab/>
      </w:r>
      <w:r>
        <w:rPr>
          <w:rFonts w:ascii="Verdana" w:hAnsi="Verdana"/>
          <w:b/>
          <w:bCs/>
          <w:sz w:val="18"/>
          <w:szCs w:val="18"/>
        </w:rPr>
        <w:t xml:space="preserve">ABB Installation Products Inc. </w:t>
      </w:r>
    </w:p>
    <w:p w14:paraId="7917246E" w14:textId="77777777" w:rsidR="00A34545" w:rsidRDefault="00A34545" w:rsidP="00A34545">
      <w:pPr>
        <w:ind w:left="720" w:firstLine="720"/>
        <w:rPr>
          <w:rFonts w:ascii="Arial" w:hAnsi="Arial" w:cs="Arial"/>
          <w:sz w:val="20"/>
        </w:rPr>
      </w:pPr>
      <w:r>
        <w:rPr>
          <w:rFonts w:ascii="Arial" w:hAnsi="Arial" w:cs="Arial"/>
          <w:sz w:val="20"/>
        </w:rPr>
        <w:t>860 Ridge Lake Boulevard</w:t>
      </w:r>
    </w:p>
    <w:p w14:paraId="07DD7C03" w14:textId="77777777" w:rsidR="00A34545" w:rsidRPr="00760782" w:rsidRDefault="00A34545" w:rsidP="00A34545">
      <w:pPr>
        <w:ind w:left="720" w:firstLine="720"/>
        <w:rPr>
          <w:rFonts w:ascii="Arial" w:hAnsi="Arial" w:cs="Arial"/>
          <w:sz w:val="20"/>
        </w:rPr>
      </w:pPr>
      <w:r>
        <w:rPr>
          <w:rFonts w:ascii="Arial" w:hAnsi="Arial" w:cs="Arial"/>
          <w:sz w:val="20"/>
        </w:rPr>
        <w:t>Memphis, Tennessee 38120</w:t>
      </w:r>
    </w:p>
    <w:p w14:paraId="56EB2FDE" w14:textId="77777777" w:rsidR="00A34545" w:rsidRDefault="00A34545" w:rsidP="00A34545">
      <w:pPr>
        <w:ind w:left="720" w:firstLine="720"/>
        <w:rPr>
          <w:rFonts w:ascii="Arial" w:hAnsi="Arial" w:cs="Arial"/>
          <w:sz w:val="20"/>
        </w:rPr>
      </w:pPr>
      <w:r>
        <w:rPr>
          <w:rFonts w:ascii="Arial" w:hAnsi="Arial" w:cs="Arial"/>
          <w:sz w:val="20"/>
        </w:rPr>
        <w:t>800-816-7809, 901-252-5000</w:t>
      </w:r>
    </w:p>
    <w:p w14:paraId="17983B02" w14:textId="77777777" w:rsidR="00A34545" w:rsidRDefault="00A34545" w:rsidP="00A34545">
      <w:pPr>
        <w:ind w:left="720" w:firstLine="720"/>
        <w:rPr>
          <w:rFonts w:ascii="Arial" w:hAnsi="Arial" w:cs="Arial"/>
          <w:sz w:val="20"/>
        </w:rPr>
      </w:pPr>
      <w:r w:rsidRPr="00CC71E8">
        <w:rPr>
          <w:rFonts w:ascii="Arial" w:hAnsi="Arial" w:cs="Arial"/>
          <w:sz w:val="20"/>
        </w:rPr>
        <w:t>electrification.us.abb.com</w:t>
      </w:r>
    </w:p>
    <w:p w14:paraId="7F18118B" w14:textId="461C69A8" w:rsidR="00A93A24" w:rsidRDefault="00A93A24" w:rsidP="00A34545">
      <w:pPr>
        <w:ind w:left="720"/>
        <w:rPr>
          <w:rFonts w:ascii="Arial" w:hAnsi="Arial" w:cs="Arial"/>
          <w:sz w:val="20"/>
        </w:rPr>
      </w:pPr>
    </w:p>
    <w:p w14:paraId="59660777" w14:textId="77777777" w:rsidR="008B52C7" w:rsidRDefault="009A5E2B">
      <w:pPr>
        <w:rPr>
          <w:rFonts w:ascii="Arial" w:hAnsi="Arial" w:cs="Arial"/>
          <w:sz w:val="20"/>
        </w:rPr>
      </w:pPr>
      <w:r w:rsidRPr="00760782">
        <w:rPr>
          <w:rFonts w:ascii="Arial" w:hAnsi="Arial" w:cs="Arial"/>
          <w:sz w:val="20"/>
        </w:rPr>
        <w:tab/>
      </w:r>
      <w:r w:rsidRPr="00760782">
        <w:rPr>
          <w:rFonts w:ascii="Arial" w:hAnsi="Arial" w:cs="Arial"/>
          <w:sz w:val="20"/>
        </w:rPr>
        <w:tab/>
      </w:r>
      <w:r w:rsidR="0038428F" w:rsidRPr="00760782">
        <w:rPr>
          <w:rFonts w:ascii="Arial" w:hAnsi="Arial" w:cs="Arial"/>
          <w:sz w:val="20"/>
        </w:rPr>
        <w:t xml:space="preserve">Product: </w:t>
      </w:r>
      <w:r w:rsidR="0057516E">
        <w:rPr>
          <w:rFonts w:ascii="Arial" w:hAnsi="Arial" w:cs="Arial"/>
          <w:sz w:val="20"/>
        </w:rPr>
        <w:tab/>
      </w:r>
      <w:r w:rsidR="00141E90">
        <w:rPr>
          <w:rFonts w:ascii="Arial" w:hAnsi="Arial" w:cs="Arial"/>
          <w:sz w:val="20"/>
        </w:rPr>
        <w:t>Red-Dot®</w:t>
      </w:r>
      <w:r w:rsidR="0054492A">
        <w:rPr>
          <w:rFonts w:ascii="Arial" w:hAnsi="Arial" w:cs="Arial"/>
          <w:sz w:val="20"/>
        </w:rPr>
        <w:t xml:space="preserve"> Lighting</w:t>
      </w:r>
    </w:p>
    <w:p w14:paraId="3A3957BE" w14:textId="77777777" w:rsidR="00141E90" w:rsidRDefault="00141E90">
      <w:pPr>
        <w:rPr>
          <w:rFonts w:ascii="Arial" w:hAnsi="Arial" w:cs="Arial"/>
          <w:sz w:val="20"/>
        </w:rPr>
      </w:pPr>
    </w:p>
    <w:p w14:paraId="44E7E2FF" w14:textId="77777777" w:rsidR="000B5A06" w:rsidRPr="002E2493" w:rsidRDefault="0057516E" w:rsidP="000B5A06">
      <w:pPr>
        <w:widowControl w:val="0"/>
        <w:autoSpaceDE w:val="0"/>
        <w:autoSpaceDN w:val="0"/>
        <w:adjustRightInd w:val="0"/>
        <w:jc w:val="both"/>
        <w:rPr>
          <w:rFonts w:ascii="Arial" w:hAnsi="Arial" w:cs="Arial"/>
          <w:b/>
          <w:sz w:val="20"/>
        </w:rPr>
      </w:pPr>
      <w:r w:rsidRPr="002E2493">
        <w:rPr>
          <w:rFonts w:ascii="Arial" w:hAnsi="Arial" w:cs="Arial"/>
          <w:b/>
          <w:sz w:val="20"/>
        </w:rPr>
        <w:t>2.</w:t>
      </w:r>
      <w:r w:rsidR="00F1196B" w:rsidRPr="002E2493">
        <w:rPr>
          <w:rFonts w:ascii="Arial" w:hAnsi="Arial" w:cs="Arial"/>
          <w:b/>
          <w:sz w:val="20"/>
        </w:rPr>
        <w:t>0</w:t>
      </w:r>
      <w:r w:rsidRPr="002E2493">
        <w:rPr>
          <w:rFonts w:ascii="Arial" w:hAnsi="Arial" w:cs="Arial"/>
          <w:b/>
          <w:sz w:val="20"/>
        </w:rPr>
        <w:t>3</w:t>
      </w:r>
      <w:r w:rsidR="000B5A06" w:rsidRPr="002E2493">
        <w:rPr>
          <w:rFonts w:ascii="Arial" w:hAnsi="Arial" w:cs="Arial"/>
          <w:b/>
          <w:sz w:val="20"/>
        </w:rPr>
        <w:tab/>
      </w:r>
      <w:r w:rsidRPr="002E2493">
        <w:rPr>
          <w:rFonts w:ascii="Arial" w:hAnsi="Arial" w:cs="Arial"/>
          <w:b/>
          <w:sz w:val="20"/>
        </w:rPr>
        <w:t xml:space="preserve">DESIGN AND </w:t>
      </w:r>
      <w:r w:rsidR="000B5A06" w:rsidRPr="002E2493">
        <w:rPr>
          <w:rFonts w:ascii="Arial" w:hAnsi="Arial" w:cs="Arial"/>
          <w:b/>
          <w:sz w:val="20"/>
        </w:rPr>
        <w:t>PERFORMANCE REQUIREMENTS</w:t>
      </w:r>
    </w:p>
    <w:p w14:paraId="0EFC3BB6" w14:textId="77777777" w:rsidR="000B5A06" w:rsidRPr="00760782" w:rsidRDefault="000B5A06" w:rsidP="000B5A06">
      <w:pPr>
        <w:widowControl w:val="0"/>
        <w:autoSpaceDE w:val="0"/>
        <w:autoSpaceDN w:val="0"/>
        <w:adjustRightInd w:val="0"/>
        <w:jc w:val="both"/>
        <w:rPr>
          <w:rFonts w:ascii="Arial" w:hAnsi="Arial" w:cs="Arial"/>
          <w:sz w:val="20"/>
        </w:rPr>
      </w:pPr>
    </w:p>
    <w:p w14:paraId="7D8B7E3E" w14:textId="77777777" w:rsidR="00141E90" w:rsidRDefault="00532738" w:rsidP="00532738">
      <w:pPr>
        <w:widowControl w:val="0"/>
        <w:numPr>
          <w:ilvl w:val="0"/>
          <w:numId w:val="4"/>
        </w:numPr>
        <w:autoSpaceDE w:val="0"/>
        <w:autoSpaceDN w:val="0"/>
        <w:adjustRightInd w:val="0"/>
        <w:jc w:val="both"/>
        <w:rPr>
          <w:rFonts w:ascii="Arial" w:hAnsi="Arial" w:cs="Arial"/>
          <w:sz w:val="20"/>
        </w:rPr>
      </w:pPr>
      <w:proofErr w:type="spellStart"/>
      <w:r>
        <w:rPr>
          <w:rFonts w:ascii="Arial" w:hAnsi="Arial" w:cs="Arial"/>
          <w:sz w:val="20"/>
        </w:rPr>
        <w:t>Lampholders</w:t>
      </w:r>
      <w:proofErr w:type="spellEnd"/>
      <w:r>
        <w:rPr>
          <w:rFonts w:ascii="Arial" w:hAnsi="Arial" w:cs="Arial"/>
          <w:sz w:val="20"/>
        </w:rPr>
        <w:t>, gar</w:t>
      </w:r>
      <w:r w:rsidR="004F105F">
        <w:rPr>
          <w:rFonts w:ascii="Arial" w:hAnsi="Arial" w:cs="Arial"/>
          <w:sz w:val="20"/>
        </w:rPr>
        <w:t xml:space="preserve">den lights and accessories shall </w:t>
      </w:r>
      <w:r>
        <w:rPr>
          <w:rFonts w:ascii="Arial" w:hAnsi="Arial" w:cs="Arial"/>
          <w:sz w:val="20"/>
        </w:rPr>
        <w:t xml:space="preserve">be </w:t>
      </w:r>
      <w:r w:rsidR="004F105F">
        <w:rPr>
          <w:rFonts w:ascii="Arial" w:hAnsi="Arial" w:cs="Arial"/>
          <w:sz w:val="20"/>
        </w:rPr>
        <w:t>listed f</w:t>
      </w:r>
      <w:r>
        <w:rPr>
          <w:rFonts w:ascii="Arial" w:hAnsi="Arial" w:cs="Arial"/>
          <w:sz w:val="20"/>
        </w:rPr>
        <w:t>or use in wet locations</w:t>
      </w:r>
      <w:r w:rsidR="004F105F">
        <w:rPr>
          <w:rFonts w:ascii="Arial" w:hAnsi="Arial" w:cs="Arial"/>
          <w:sz w:val="20"/>
        </w:rPr>
        <w:t xml:space="preserve"> in accordance </w:t>
      </w:r>
      <w:proofErr w:type="gramStart"/>
      <w:r w:rsidR="004F105F">
        <w:rPr>
          <w:rFonts w:ascii="Arial" w:hAnsi="Arial" w:cs="Arial"/>
          <w:sz w:val="20"/>
        </w:rPr>
        <w:t>to</w:t>
      </w:r>
      <w:proofErr w:type="gramEnd"/>
      <w:r w:rsidR="004F105F">
        <w:rPr>
          <w:rFonts w:ascii="Arial" w:hAnsi="Arial" w:cs="Arial"/>
          <w:sz w:val="20"/>
        </w:rPr>
        <w:t xml:space="preserve"> the NEC</w:t>
      </w:r>
      <w:r>
        <w:rPr>
          <w:rFonts w:ascii="Arial" w:hAnsi="Arial" w:cs="Arial"/>
          <w:sz w:val="20"/>
        </w:rPr>
        <w:t>.</w:t>
      </w:r>
    </w:p>
    <w:p w14:paraId="6B771B83" w14:textId="77777777" w:rsidR="00532738" w:rsidRDefault="00532738" w:rsidP="00532738">
      <w:pPr>
        <w:widowControl w:val="0"/>
        <w:autoSpaceDE w:val="0"/>
        <w:autoSpaceDN w:val="0"/>
        <w:adjustRightInd w:val="0"/>
        <w:jc w:val="both"/>
        <w:rPr>
          <w:rFonts w:ascii="Arial" w:hAnsi="Arial" w:cs="Arial"/>
          <w:sz w:val="20"/>
        </w:rPr>
      </w:pPr>
    </w:p>
    <w:p w14:paraId="53676EB1" w14:textId="77777777" w:rsidR="00532738" w:rsidRDefault="00532738" w:rsidP="00532738">
      <w:pPr>
        <w:widowControl w:val="0"/>
        <w:autoSpaceDE w:val="0"/>
        <w:autoSpaceDN w:val="0"/>
        <w:adjustRightInd w:val="0"/>
        <w:ind w:left="720"/>
        <w:jc w:val="both"/>
        <w:rPr>
          <w:rFonts w:ascii="Arial" w:hAnsi="Arial" w:cs="Arial"/>
          <w:sz w:val="20"/>
        </w:rPr>
      </w:pPr>
      <w:r>
        <w:rPr>
          <w:rFonts w:ascii="Arial" w:hAnsi="Arial" w:cs="Arial"/>
          <w:sz w:val="20"/>
        </w:rPr>
        <w:t>B.</w:t>
      </w:r>
      <w:r>
        <w:rPr>
          <w:rFonts w:ascii="Arial" w:hAnsi="Arial" w:cs="Arial"/>
          <w:sz w:val="20"/>
        </w:rPr>
        <w:tab/>
      </w:r>
      <w:proofErr w:type="spellStart"/>
      <w:r>
        <w:rPr>
          <w:rFonts w:ascii="Arial" w:hAnsi="Arial" w:cs="Arial"/>
          <w:sz w:val="20"/>
        </w:rPr>
        <w:t>Lampholders</w:t>
      </w:r>
      <w:proofErr w:type="spellEnd"/>
      <w:r>
        <w:rPr>
          <w:rFonts w:ascii="Arial" w:hAnsi="Arial" w:cs="Arial"/>
          <w:sz w:val="20"/>
        </w:rPr>
        <w:t>, ga</w:t>
      </w:r>
      <w:r w:rsidR="004F105F">
        <w:rPr>
          <w:rFonts w:ascii="Arial" w:hAnsi="Arial" w:cs="Arial"/>
          <w:sz w:val="20"/>
        </w:rPr>
        <w:t xml:space="preserve">rden lights and accessories shall </w:t>
      </w:r>
      <w:r>
        <w:rPr>
          <w:rFonts w:ascii="Arial" w:hAnsi="Arial" w:cs="Arial"/>
          <w:sz w:val="20"/>
        </w:rPr>
        <w:t xml:space="preserve">be made from a die cast alloy with powder coated </w:t>
      </w:r>
    </w:p>
    <w:p w14:paraId="420E711D" w14:textId="77777777" w:rsidR="00532738" w:rsidRDefault="00532738" w:rsidP="00532738">
      <w:pPr>
        <w:widowControl w:val="0"/>
        <w:autoSpaceDE w:val="0"/>
        <w:autoSpaceDN w:val="0"/>
        <w:adjustRightInd w:val="0"/>
        <w:ind w:left="720" w:firstLine="720"/>
        <w:jc w:val="both"/>
        <w:rPr>
          <w:rFonts w:ascii="Arial" w:hAnsi="Arial" w:cs="Arial"/>
          <w:sz w:val="20"/>
        </w:rPr>
      </w:pPr>
      <w:r>
        <w:rPr>
          <w:rFonts w:ascii="Arial" w:hAnsi="Arial" w:cs="Arial"/>
          <w:sz w:val="20"/>
        </w:rPr>
        <w:t>finish.</w:t>
      </w:r>
    </w:p>
    <w:p w14:paraId="3F164631" w14:textId="77777777" w:rsidR="003D7A25" w:rsidRDefault="003D7A25" w:rsidP="003D7A25">
      <w:pPr>
        <w:widowControl w:val="0"/>
        <w:autoSpaceDE w:val="0"/>
        <w:autoSpaceDN w:val="0"/>
        <w:adjustRightInd w:val="0"/>
        <w:jc w:val="both"/>
        <w:rPr>
          <w:rFonts w:ascii="Arial" w:hAnsi="Arial" w:cs="Arial"/>
          <w:sz w:val="20"/>
        </w:rPr>
      </w:pPr>
    </w:p>
    <w:p w14:paraId="548FABC7" w14:textId="77777777" w:rsidR="003D7A25" w:rsidRPr="00760782" w:rsidRDefault="003D7A25" w:rsidP="003D7A25">
      <w:pPr>
        <w:widowControl w:val="0"/>
        <w:autoSpaceDE w:val="0"/>
        <w:autoSpaceDN w:val="0"/>
        <w:adjustRightInd w:val="0"/>
        <w:jc w:val="both"/>
        <w:rPr>
          <w:rFonts w:ascii="Arial" w:hAnsi="Arial" w:cs="Arial"/>
          <w:sz w:val="20"/>
        </w:rPr>
      </w:pPr>
      <w:r>
        <w:rPr>
          <w:rFonts w:ascii="Arial" w:hAnsi="Arial" w:cs="Arial"/>
          <w:sz w:val="20"/>
        </w:rPr>
        <w:tab/>
        <w:t>C.</w:t>
      </w:r>
      <w:r>
        <w:rPr>
          <w:rFonts w:ascii="Arial" w:hAnsi="Arial" w:cs="Arial"/>
          <w:sz w:val="20"/>
        </w:rPr>
        <w:tab/>
      </w:r>
      <w:proofErr w:type="spellStart"/>
      <w:r>
        <w:rPr>
          <w:rFonts w:ascii="Arial" w:hAnsi="Arial" w:cs="Arial"/>
          <w:sz w:val="20"/>
        </w:rPr>
        <w:t>Lampholders</w:t>
      </w:r>
      <w:proofErr w:type="spellEnd"/>
      <w:r>
        <w:rPr>
          <w:rFonts w:ascii="Arial" w:hAnsi="Arial" w:cs="Arial"/>
          <w:sz w:val="20"/>
        </w:rPr>
        <w:t xml:space="preserve"> and garden lights shall handle maximum lamp wattages of 150W.</w:t>
      </w:r>
    </w:p>
    <w:p w14:paraId="26BDD34D" w14:textId="77777777" w:rsidR="00754EF7" w:rsidRPr="00760782" w:rsidRDefault="00754EF7" w:rsidP="0057516E">
      <w:pPr>
        <w:pStyle w:val="List"/>
        <w:ind w:left="0" w:firstLine="0"/>
        <w:rPr>
          <w:sz w:val="20"/>
        </w:rPr>
      </w:pPr>
    </w:p>
    <w:p w14:paraId="5B5FFAED" w14:textId="77777777" w:rsidR="008B52C7" w:rsidRPr="002E2493" w:rsidRDefault="008B52C7">
      <w:pPr>
        <w:widowControl w:val="0"/>
        <w:autoSpaceDE w:val="0"/>
        <w:autoSpaceDN w:val="0"/>
        <w:adjustRightInd w:val="0"/>
        <w:jc w:val="both"/>
        <w:rPr>
          <w:rFonts w:ascii="Arial" w:hAnsi="Arial" w:cs="Arial"/>
          <w:b/>
          <w:sz w:val="20"/>
        </w:rPr>
      </w:pPr>
      <w:r w:rsidRPr="002E2493">
        <w:rPr>
          <w:rFonts w:ascii="Arial" w:hAnsi="Arial" w:cs="Arial"/>
          <w:b/>
          <w:sz w:val="20"/>
        </w:rPr>
        <w:t>PART 3 – EXECUTION</w:t>
      </w:r>
    </w:p>
    <w:p w14:paraId="0C2A3AA8" w14:textId="77777777" w:rsidR="008B52C7" w:rsidRPr="002E2493" w:rsidRDefault="008B52C7">
      <w:pPr>
        <w:widowControl w:val="0"/>
        <w:autoSpaceDE w:val="0"/>
        <w:autoSpaceDN w:val="0"/>
        <w:adjustRightInd w:val="0"/>
        <w:jc w:val="both"/>
        <w:rPr>
          <w:rFonts w:ascii="Arial" w:hAnsi="Arial" w:cs="Arial"/>
          <w:b/>
          <w:sz w:val="20"/>
        </w:rPr>
      </w:pPr>
    </w:p>
    <w:p w14:paraId="4B18E95E" w14:textId="77777777" w:rsidR="008B52C7" w:rsidRPr="002E2493" w:rsidRDefault="008B52C7">
      <w:pPr>
        <w:widowControl w:val="0"/>
        <w:autoSpaceDE w:val="0"/>
        <w:autoSpaceDN w:val="0"/>
        <w:adjustRightInd w:val="0"/>
        <w:jc w:val="both"/>
        <w:rPr>
          <w:rFonts w:ascii="Arial" w:hAnsi="Arial" w:cs="Arial"/>
          <w:b/>
          <w:sz w:val="20"/>
        </w:rPr>
      </w:pPr>
      <w:r w:rsidRPr="002E2493">
        <w:rPr>
          <w:rFonts w:ascii="Arial" w:hAnsi="Arial" w:cs="Arial"/>
          <w:b/>
          <w:sz w:val="20"/>
        </w:rPr>
        <w:t>3.</w:t>
      </w:r>
      <w:r w:rsidR="00F1196B" w:rsidRPr="002E2493">
        <w:rPr>
          <w:rFonts w:ascii="Arial" w:hAnsi="Arial" w:cs="Arial"/>
          <w:b/>
          <w:sz w:val="20"/>
        </w:rPr>
        <w:t>0</w:t>
      </w:r>
      <w:r w:rsidRPr="002E2493">
        <w:rPr>
          <w:rFonts w:ascii="Arial" w:hAnsi="Arial" w:cs="Arial"/>
          <w:b/>
          <w:sz w:val="20"/>
        </w:rPr>
        <w:t>1</w:t>
      </w:r>
      <w:r w:rsidRPr="002E2493">
        <w:rPr>
          <w:rFonts w:ascii="Arial" w:hAnsi="Arial" w:cs="Arial"/>
          <w:b/>
          <w:sz w:val="20"/>
        </w:rPr>
        <w:tab/>
        <w:t>INSTALLATION</w:t>
      </w:r>
    </w:p>
    <w:p w14:paraId="15BD86AE" w14:textId="77777777" w:rsidR="008B52C7" w:rsidRPr="00760782" w:rsidRDefault="008B52C7">
      <w:pPr>
        <w:widowControl w:val="0"/>
        <w:autoSpaceDE w:val="0"/>
        <w:autoSpaceDN w:val="0"/>
        <w:adjustRightInd w:val="0"/>
        <w:jc w:val="both"/>
        <w:rPr>
          <w:rFonts w:ascii="Arial" w:hAnsi="Arial" w:cs="Arial"/>
          <w:sz w:val="20"/>
        </w:rPr>
      </w:pPr>
    </w:p>
    <w:p w14:paraId="22E47849" w14:textId="77777777" w:rsidR="008B52C7" w:rsidRPr="00760782" w:rsidRDefault="008B52C7">
      <w:pPr>
        <w:widowControl w:val="0"/>
        <w:autoSpaceDE w:val="0"/>
        <w:autoSpaceDN w:val="0"/>
        <w:adjustRightInd w:val="0"/>
        <w:ind w:left="1440" w:hanging="720"/>
        <w:jc w:val="both"/>
        <w:rPr>
          <w:rFonts w:ascii="Arial" w:hAnsi="Arial" w:cs="Arial"/>
          <w:sz w:val="20"/>
        </w:rPr>
      </w:pPr>
      <w:r w:rsidRPr="00760782">
        <w:rPr>
          <w:rFonts w:ascii="Arial" w:hAnsi="Arial" w:cs="Arial"/>
          <w:sz w:val="20"/>
        </w:rPr>
        <w:t xml:space="preserve">A. </w:t>
      </w:r>
      <w:r w:rsidR="005011C9">
        <w:rPr>
          <w:rFonts w:ascii="Arial" w:hAnsi="Arial" w:cs="Arial"/>
          <w:sz w:val="20"/>
        </w:rPr>
        <w:tab/>
      </w:r>
      <w:r w:rsidRPr="00760782">
        <w:rPr>
          <w:rFonts w:ascii="Arial" w:hAnsi="Arial" w:cs="Arial"/>
          <w:sz w:val="20"/>
        </w:rPr>
        <w:t>Installation shall be in</w:t>
      </w:r>
      <w:r w:rsidR="0057516E">
        <w:rPr>
          <w:rFonts w:ascii="Arial" w:hAnsi="Arial" w:cs="Arial"/>
          <w:sz w:val="20"/>
        </w:rPr>
        <w:t xml:space="preserve"> accordance with </w:t>
      </w:r>
      <w:r w:rsidR="00F04AB8">
        <w:rPr>
          <w:rFonts w:ascii="Arial" w:hAnsi="Arial" w:cs="Arial"/>
          <w:sz w:val="20"/>
        </w:rPr>
        <w:t xml:space="preserve">the </w:t>
      </w:r>
      <w:r w:rsidR="00A93A24">
        <w:rPr>
          <w:rFonts w:ascii="Arial" w:hAnsi="Arial" w:cs="Arial"/>
          <w:sz w:val="20"/>
        </w:rPr>
        <w:t>NEC w</w:t>
      </w:r>
      <w:r w:rsidR="007F4FDC">
        <w:rPr>
          <w:rFonts w:ascii="Arial" w:hAnsi="Arial" w:cs="Arial"/>
          <w:sz w:val="20"/>
        </w:rPr>
        <w:t>h</w:t>
      </w:r>
      <w:r w:rsidR="00A93A24">
        <w:rPr>
          <w:rFonts w:ascii="Arial" w:hAnsi="Arial" w:cs="Arial"/>
          <w:sz w:val="20"/>
        </w:rPr>
        <w:t xml:space="preserve">ere applicable and </w:t>
      </w:r>
      <w:r w:rsidR="005011C9">
        <w:rPr>
          <w:rFonts w:ascii="Arial" w:hAnsi="Arial" w:cs="Arial"/>
          <w:sz w:val="20"/>
        </w:rPr>
        <w:t xml:space="preserve">manufacturer’s instructions. </w:t>
      </w:r>
    </w:p>
    <w:p w14:paraId="31E74F67" w14:textId="77777777" w:rsidR="008B52C7" w:rsidRDefault="008B52C7" w:rsidP="0057516E">
      <w:pPr>
        <w:widowControl w:val="0"/>
        <w:autoSpaceDE w:val="0"/>
        <w:autoSpaceDN w:val="0"/>
        <w:adjustRightInd w:val="0"/>
        <w:jc w:val="both"/>
        <w:rPr>
          <w:rFonts w:ascii="Arial" w:hAnsi="Arial" w:cs="Arial"/>
          <w:sz w:val="20"/>
        </w:rPr>
      </w:pPr>
      <w:r>
        <w:rPr>
          <w:rFonts w:ascii="Arial" w:hAnsi="Arial" w:cs="Arial"/>
          <w:sz w:val="20"/>
        </w:rPr>
        <w:tab/>
      </w:r>
    </w:p>
    <w:p w14:paraId="11DDF5D1" w14:textId="77777777" w:rsidR="0057516E" w:rsidRDefault="0057516E" w:rsidP="0057516E">
      <w:pPr>
        <w:widowControl w:val="0"/>
        <w:autoSpaceDE w:val="0"/>
        <w:autoSpaceDN w:val="0"/>
        <w:adjustRightInd w:val="0"/>
        <w:jc w:val="both"/>
        <w:rPr>
          <w:rFonts w:ascii="Arial" w:hAnsi="Arial" w:cs="Arial"/>
          <w:sz w:val="20"/>
        </w:rPr>
      </w:pPr>
    </w:p>
    <w:p w14:paraId="0B2C0CC6" w14:textId="77777777" w:rsidR="008B52C7" w:rsidRPr="002E2493" w:rsidRDefault="008B52C7">
      <w:pPr>
        <w:widowControl w:val="0"/>
        <w:autoSpaceDE w:val="0"/>
        <w:autoSpaceDN w:val="0"/>
        <w:adjustRightInd w:val="0"/>
        <w:jc w:val="center"/>
        <w:rPr>
          <w:rFonts w:ascii="Arial" w:hAnsi="Arial" w:cs="Arial"/>
          <w:b/>
          <w:sz w:val="20"/>
        </w:rPr>
      </w:pPr>
      <w:r w:rsidRPr="002E2493">
        <w:rPr>
          <w:rFonts w:ascii="Arial" w:hAnsi="Arial" w:cs="Arial"/>
          <w:b/>
          <w:sz w:val="20"/>
        </w:rPr>
        <w:t>END OF SECTION</w:t>
      </w:r>
    </w:p>
    <w:sectPr w:rsidR="008B52C7" w:rsidRPr="002E2493" w:rsidSect="0089268D">
      <w:headerReference w:type="default" r:id="rId7"/>
      <w:footerReference w:type="default" r:id="rId8"/>
      <w:pgSz w:w="12240" w:h="15840"/>
      <w:pgMar w:top="1440" w:right="720" w:bottom="1440" w:left="720" w:header="720" w:footer="720" w:gutter="36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7BD69" w14:textId="77777777" w:rsidR="008301E8" w:rsidRDefault="008301E8">
      <w:r>
        <w:separator/>
      </w:r>
    </w:p>
  </w:endnote>
  <w:endnote w:type="continuationSeparator" w:id="0">
    <w:p w14:paraId="793AE751" w14:textId="77777777" w:rsidR="008301E8" w:rsidRDefault="00830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7FA30" w14:textId="77777777" w:rsidR="00532738" w:rsidRDefault="00754EF7" w:rsidP="0089268D">
    <w:pPr>
      <w:pStyle w:val="Footer"/>
      <w:jc w:val="right"/>
      <w:rPr>
        <w:rFonts w:ascii="Arial" w:hAnsi="Arial" w:cs="Arial"/>
        <w:b/>
        <w:bCs/>
        <w:sz w:val="20"/>
      </w:rPr>
    </w:pPr>
    <w:r>
      <w:rPr>
        <w:rFonts w:ascii="Arial" w:hAnsi="Arial" w:cs="Arial"/>
        <w:b/>
        <w:sz w:val="20"/>
      </w:rPr>
      <w:t>AREA LIGHTING</w:t>
    </w:r>
  </w:p>
  <w:p w14:paraId="11C5C54D" w14:textId="77777777" w:rsidR="00532738" w:rsidRPr="0089268D" w:rsidRDefault="00754EF7" w:rsidP="0089268D">
    <w:pPr>
      <w:pStyle w:val="Footer"/>
      <w:jc w:val="right"/>
      <w:rPr>
        <w:rFonts w:ascii="Arial" w:hAnsi="Arial" w:cs="Arial"/>
        <w:b/>
        <w:bCs/>
        <w:sz w:val="20"/>
        <w:szCs w:val="20"/>
      </w:rPr>
    </w:pPr>
    <w:r>
      <w:rPr>
        <w:rFonts w:ascii="Arial" w:hAnsi="Arial" w:cs="Arial"/>
        <w:b/>
        <w:bCs/>
        <w:sz w:val="20"/>
        <w:szCs w:val="20"/>
      </w:rPr>
      <w:t>26 56 23</w:t>
    </w:r>
    <w:r w:rsidR="00532738" w:rsidRPr="0089268D">
      <w:rPr>
        <w:rFonts w:ascii="Arial" w:hAnsi="Arial" w:cs="Arial"/>
        <w:b/>
        <w:bCs/>
        <w:sz w:val="20"/>
        <w:szCs w:val="20"/>
      </w:rPr>
      <w:t>-</w:t>
    </w:r>
    <w:r w:rsidR="00532738" w:rsidRPr="0089268D">
      <w:rPr>
        <w:rStyle w:val="PageNumber"/>
        <w:rFonts w:ascii="Arial" w:hAnsi="Arial" w:cs="Arial"/>
        <w:b/>
        <w:sz w:val="20"/>
        <w:szCs w:val="20"/>
      </w:rPr>
      <w:fldChar w:fldCharType="begin"/>
    </w:r>
    <w:r w:rsidR="00532738" w:rsidRPr="0089268D">
      <w:rPr>
        <w:rStyle w:val="PageNumber"/>
        <w:rFonts w:ascii="Arial" w:hAnsi="Arial" w:cs="Arial"/>
        <w:b/>
        <w:sz w:val="20"/>
        <w:szCs w:val="20"/>
      </w:rPr>
      <w:instrText xml:space="preserve"> PAGE </w:instrText>
    </w:r>
    <w:r w:rsidR="00532738" w:rsidRPr="0089268D">
      <w:rPr>
        <w:rStyle w:val="PageNumber"/>
        <w:rFonts w:ascii="Arial" w:hAnsi="Arial" w:cs="Arial"/>
        <w:b/>
        <w:sz w:val="20"/>
        <w:szCs w:val="20"/>
      </w:rPr>
      <w:fldChar w:fldCharType="separate"/>
    </w:r>
    <w:r w:rsidR="007838E0">
      <w:rPr>
        <w:rStyle w:val="PageNumber"/>
        <w:rFonts w:ascii="Arial" w:hAnsi="Arial" w:cs="Arial"/>
        <w:b/>
        <w:noProof/>
        <w:sz w:val="20"/>
        <w:szCs w:val="20"/>
      </w:rPr>
      <w:t>1</w:t>
    </w:r>
    <w:r w:rsidR="00532738" w:rsidRPr="0089268D">
      <w:rPr>
        <w:rStyle w:val="PageNumber"/>
        <w:rFonts w:ascii="Arial" w:hAnsi="Arial" w:cs="Arial"/>
        <w:b/>
        <w:sz w:val="20"/>
        <w:szCs w:val="20"/>
      </w:rPr>
      <w:fldChar w:fldCharType="end"/>
    </w:r>
    <w:r w:rsidR="00532738" w:rsidRPr="0089268D">
      <w:rPr>
        <w:rFonts w:ascii="Arial" w:hAnsi="Arial" w:cs="Arial"/>
        <w:b/>
        <w:bCs/>
        <w:sz w:val="20"/>
        <w:szCs w:val="20"/>
      </w:rPr>
      <w:t xml:space="preserve">  </w:t>
    </w:r>
  </w:p>
  <w:p w14:paraId="6B2EE7D9" w14:textId="56E43B66" w:rsidR="00532738" w:rsidRPr="00D917B3" w:rsidRDefault="00A93A24" w:rsidP="00A93A24">
    <w:pPr>
      <w:pStyle w:val="Footer"/>
      <w:jc w:val="right"/>
      <w:rPr>
        <w:rFonts w:ascii="Arial" w:hAnsi="Arial" w:cs="Arial"/>
        <w:b/>
        <w:bCs/>
        <w:sz w:val="20"/>
        <w:szCs w:val="20"/>
      </w:rPr>
    </w:pPr>
    <w:r>
      <w:rPr>
        <w:rFonts w:ascii="Arial" w:hAnsi="Arial" w:cs="Arial"/>
        <w:b/>
        <w:bCs/>
        <w:sz w:val="20"/>
        <w:szCs w:val="20"/>
      </w:rPr>
      <w:t xml:space="preserve">REVISION </w:t>
    </w:r>
    <w:r w:rsidR="007D7DDC">
      <w:rPr>
        <w:rFonts w:ascii="Arial" w:hAnsi="Arial" w:cs="Arial"/>
        <w:b/>
        <w:bCs/>
        <w:sz w:val="20"/>
        <w:szCs w:val="20"/>
      </w:rPr>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2C419" w14:textId="77777777" w:rsidR="008301E8" w:rsidRDefault="008301E8">
      <w:r>
        <w:separator/>
      </w:r>
    </w:p>
  </w:footnote>
  <w:footnote w:type="continuationSeparator" w:id="0">
    <w:p w14:paraId="264574D9" w14:textId="77777777" w:rsidR="008301E8" w:rsidRDefault="00830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0659E" w14:textId="3919B6D8" w:rsidR="00A34545" w:rsidRPr="00B56ADB" w:rsidRDefault="00A34545" w:rsidP="00A34545">
    <w:pPr>
      <w:pStyle w:val="Header"/>
      <w:jc w:val="center"/>
      <w:rPr>
        <w:rFonts w:ascii="Arial" w:hAnsi="Arial" w:cs="Arial"/>
        <w:b/>
        <w:sz w:val="20"/>
        <w:szCs w:val="20"/>
      </w:rPr>
    </w:pPr>
    <w:r>
      <w:rPr>
        <w:noProof/>
      </w:rPr>
      <w:drawing>
        <wp:anchor distT="0" distB="0" distL="114300" distR="114300" simplePos="0" relativeHeight="251659264" behindDoc="0" locked="0" layoutInCell="1" allowOverlap="1" wp14:anchorId="3D6957F7" wp14:editId="313AD568">
          <wp:simplePos x="0" y="0"/>
          <wp:positionH relativeFrom="column">
            <wp:posOffset>5692775</wp:posOffset>
          </wp:positionH>
          <wp:positionV relativeFrom="paragraph">
            <wp:posOffset>-180975</wp:posOffset>
          </wp:positionV>
          <wp:extent cx="889000" cy="342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0"/>
        <w:szCs w:val="20"/>
      </w:rPr>
      <w:t>ABB Installation Products Inc.</w:t>
    </w:r>
  </w:p>
  <w:p w14:paraId="2DFA3D9B" w14:textId="46270B6E" w:rsidR="00A93A24" w:rsidRPr="00A34545" w:rsidRDefault="00A34545" w:rsidP="00A34545">
    <w:pPr>
      <w:pStyle w:val="Header"/>
      <w:jc w:val="center"/>
    </w:pPr>
    <w:r w:rsidRPr="00B56ADB">
      <w:rPr>
        <w:rFonts w:ascii="Arial" w:hAnsi="Arial" w:cs="Arial"/>
        <w:b/>
        <w:sz w:val="20"/>
        <w:szCs w:val="20"/>
      </w:rPr>
      <w:t>Product Guide Specification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0320F"/>
    <w:multiLevelType w:val="hybridMultilevel"/>
    <w:tmpl w:val="FFFFFFFF"/>
    <w:lvl w:ilvl="0" w:tplc="A75AA96C">
      <w:start w:val="1"/>
      <w:numFmt w:val="upperLetter"/>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44B176C2"/>
    <w:multiLevelType w:val="hybridMultilevel"/>
    <w:tmpl w:val="FFFFFFFF"/>
    <w:lvl w:ilvl="0" w:tplc="31E8EA22">
      <w:start w:val="1"/>
      <w:numFmt w:val="upperLetter"/>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491154FA"/>
    <w:multiLevelType w:val="multilevel"/>
    <w:tmpl w:val="FFFFFFFF"/>
    <w:lvl w:ilvl="0">
      <w:start w:val="1"/>
      <w:numFmt w:val="decimal"/>
      <w:lvlText w:val="%1"/>
      <w:lvlJc w:val="left"/>
      <w:pPr>
        <w:tabs>
          <w:tab w:val="num" w:pos="720"/>
        </w:tabs>
        <w:ind w:left="720" w:hanging="720"/>
      </w:pPr>
      <w:rPr>
        <w:rFonts w:cs="Times New Roman" w:hint="default"/>
      </w:rPr>
    </w:lvl>
    <w:lvl w:ilvl="1">
      <w:start w:val="5"/>
      <w:numFmt w:val="decimalZero"/>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5BFC1FE7"/>
    <w:multiLevelType w:val="hybridMultilevel"/>
    <w:tmpl w:val="FFFFFFFF"/>
    <w:lvl w:ilvl="0" w:tplc="B91046AA">
      <w:start w:val="1"/>
      <w:numFmt w:val="upperLetter"/>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 w15:restartNumberingAfterBreak="0">
    <w:nsid w:val="5F493741"/>
    <w:multiLevelType w:val="multilevel"/>
    <w:tmpl w:val="FFFFFFFF"/>
    <w:lvl w:ilvl="0">
      <w:start w:val="1"/>
      <w:numFmt w:val="decimal"/>
      <w:lvlText w:val="%1"/>
      <w:lvlJc w:val="left"/>
      <w:pPr>
        <w:tabs>
          <w:tab w:val="num" w:pos="720"/>
        </w:tabs>
        <w:ind w:left="720" w:hanging="72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177571634">
    <w:abstractNumId w:val="4"/>
  </w:num>
  <w:num w:numId="2" w16cid:durableId="785932878">
    <w:abstractNumId w:val="3"/>
  </w:num>
  <w:num w:numId="3" w16cid:durableId="599679925">
    <w:abstractNumId w:val="2"/>
  </w:num>
  <w:num w:numId="4" w16cid:durableId="1843542474">
    <w:abstractNumId w:val="0"/>
  </w:num>
  <w:num w:numId="5" w16cid:durableId="9365267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CC8"/>
    <w:rsid w:val="00001DA5"/>
    <w:rsid w:val="000409BE"/>
    <w:rsid w:val="000432B6"/>
    <w:rsid w:val="00092F5E"/>
    <w:rsid w:val="000A6332"/>
    <w:rsid w:val="000B5A06"/>
    <w:rsid w:val="000C7157"/>
    <w:rsid w:val="00101562"/>
    <w:rsid w:val="00104CDD"/>
    <w:rsid w:val="00141E90"/>
    <w:rsid w:val="001528CB"/>
    <w:rsid w:val="00164308"/>
    <w:rsid w:val="001C7013"/>
    <w:rsid w:val="001D544C"/>
    <w:rsid w:val="00260B6E"/>
    <w:rsid w:val="002B3836"/>
    <w:rsid w:val="002D4647"/>
    <w:rsid w:val="002E2493"/>
    <w:rsid w:val="002F0240"/>
    <w:rsid w:val="003062A2"/>
    <w:rsid w:val="00334529"/>
    <w:rsid w:val="00351110"/>
    <w:rsid w:val="00371D86"/>
    <w:rsid w:val="0038428F"/>
    <w:rsid w:val="003B149D"/>
    <w:rsid w:val="003D7A25"/>
    <w:rsid w:val="003E3BF8"/>
    <w:rsid w:val="003F29EA"/>
    <w:rsid w:val="0047692E"/>
    <w:rsid w:val="004F105F"/>
    <w:rsid w:val="005011C9"/>
    <w:rsid w:val="00532738"/>
    <w:rsid w:val="005375DE"/>
    <w:rsid w:val="0054492A"/>
    <w:rsid w:val="0057516E"/>
    <w:rsid w:val="005F1CC8"/>
    <w:rsid w:val="006008A9"/>
    <w:rsid w:val="006956B2"/>
    <w:rsid w:val="006C2056"/>
    <w:rsid w:val="00754EF7"/>
    <w:rsid w:val="00760782"/>
    <w:rsid w:val="007838E0"/>
    <w:rsid w:val="007D7DDC"/>
    <w:rsid w:val="007F4FDC"/>
    <w:rsid w:val="008301E8"/>
    <w:rsid w:val="0089268D"/>
    <w:rsid w:val="008B52C7"/>
    <w:rsid w:val="00900E6E"/>
    <w:rsid w:val="00960B58"/>
    <w:rsid w:val="009A015F"/>
    <w:rsid w:val="009A5E2B"/>
    <w:rsid w:val="00A34545"/>
    <w:rsid w:val="00A73A1A"/>
    <w:rsid w:val="00A85B2C"/>
    <w:rsid w:val="00A93A24"/>
    <w:rsid w:val="00B56ADB"/>
    <w:rsid w:val="00BD3D36"/>
    <w:rsid w:val="00C05AAF"/>
    <w:rsid w:val="00C3230B"/>
    <w:rsid w:val="00CA1444"/>
    <w:rsid w:val="00CA6419"/>
    <w:rsid w:val="00D917B3"/>
    <w:rsid w:val="00DD3472"/>
    <w:rsid w:val="00E62850"/>
    <w:rsid w:val="00E63842"/>
    <w:rsid w:val="00EE6DE6"/>
    <w:rsid w:val="00F04AB8"/>
    <w:rsid w:val="00F1196B"/>
    <w:rsid w:val="00F66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BEC707"/>
  <w14:defaultImageDpi w14:val="0"/>
  <w15:docId w15:val="{7C5E0C83-6D70-48B7-A108-B0025A434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2">
    <w:name w:val="List 2"/>
    <w:basedOn w:val="Normal"/>
    <w:uiPriority w:val="99"/>
    <w:pPr>
      <w:ind w:left="720" w:hanging="360"/>
    </w:pPr>
  </w:style>
  <w:style w:type="paragraph" w:styleId="List">
    <w:name w:val="List"/>
    <w:basedOn w:val="Normal"/>
    <w:uiPriority w:val="99"/>
    <w:pPr>
      <w:ind w:left="360" w:hanging="360"/>
    </w:p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Pr>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Pr>
      <w:sz w:val="24"/>
      <w:szCs w:val="24"/>
    </w:rPr>
  </w:style>
  <w:style w:type="character" w:styleId="PageNumber">
    <w:name w:val="page number"/>
    <w:basedOn w:val="DefaultParagraphFont"/>
    <w:uiPriority w:val="99"/>
    <w:rsid w:val="00D917B3"/>
    <w:rPr>
      <w:rFonts w:cs="Times New Roman"/>
    </w:rPr>
  </w:style>
  <w:style w:type="paragraph" w:customStyle="1" w:styleId="Default">
    <w:name w:val="Default"/>
    <w:uiPriority w:val="99"/>
    <w:rsid w:val="005011C9"/>
    <w:pPr>
      <w:autoSpaceDE w:val="0"/>
      <w:autoSpaceDN w:val="0"/>
      <w:adjustRightInd w:val="0"/>
      <w:spacing w:after="0" w:line="240" w:lineRule="auto"/>
    </w:pPr>
    <w:rPr>
      <w:rFonts w:ascii="Arial" w:hAnsi="Arial" w:cs="Arial"/>
      <w:color w:val="000000"/>
      <w:sz w:val="24"/>
      <w:szCs w:val="24"/>
    </w:rPr>
  </w:style>
  <w:style w:type="paragraph" w:customStyle="1" w:styleId="SpecSpecifierNotes">
    <w:name w:val="Spec:  Specifier Notes"/>
    <w:basedOn w:val="Normal"/>
    <w:uiPriority w:val="99"/>
    <w:rsid w:val="00A93A24"/>
    <w:pPr>
      <w:keepNext/>
      <w:keepLines/>
      <w:pBdr>
        <w:top w:val="single" w:sz="8" w:space="4" w:color="auto"/>
        <w:left w:val="single" w:sz="8" w:space="4" w:color="auto"/>
        <w:bottom w:val="single" w:sz="8" w:space="4" w:color="auto"/>
        <w:right w:val="single" w:sz="8" w:space="4" w:color="auto"/>
      </w:pBdr>
    </w:pPr>
    <w:rPr>
      <w:rFonts w:ascii="Arial" w:hAnsi="Arial"/>
      <w:sz w:val="22"/>
    </w:rPr>
  </w:style>
  <w:style w:type="paragraph" w:customStyle="1" w:styleId="SpecHeading4A">
    <w:name w:val="Spec: Heading 4 [A.]"/>
    <w:basedOn w:val="Normal"/>
    <w:next w:val="Normal"/>
    <w:link w:val="SpecHeading4AChar"/>
    <w:uiPriority w:val="99"/>
    <w:rsid w:val="00A93A24"/>
    <w:pPr>
      <w:tabs>
        <w:tab w:val="left" w:pos="720"/>
      </w:tabs>
      <w:ind w:left="734" w:hanging="547"/>
      <w:outlineLvl w:val="3"/>
    </w:pPr>
    <w:rPr>
      <w:rFonts w:ascii="Arial" w:hAnsi="Arial"/>
      <w:sz w:val="22"/>
    </w:rPr>
  </w:style>
  <w:style w:type="character" w:customStyle="1" w:styleId="SpecHeading4AChar">
    <w:name w:val="Spec: Heading 4 [A.] Char"/>
    <w:basedOn w:val="DefaultParagraphFont"/>
    <w:link w:val="SpecHeading4A"/>
    <w:uiPriority w:val="99"/>
    <w:locked/>
    <w:rsid w:val="00A93A24"/>
    <w:rPr>
      <w:rFonts w:ascii="Arial" w:hAnsi="Arial" w:cs="Times New Roman"/>
      <w:sz w:val="24"/>
      <w:szCs w:val="24"/>
      <w:lang w:val="en-US" w:eastAsia="en-US" w:bidi="ar-SA"/>
    </w:rPr>
  </w:style>
  <w:style w:type="character" w:styleId="Hyperlink">
    <w:name w:val="Hyperlink"/>
    <w:basedOn w:val="DefaultParagraphFont"/>
    <w:uiPriority w:val="99"/>
    <w:rsid w:val="00A93A2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4480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446</Words>
  <Characters>2729</Characters>
  <Application>Microsoft Office Word</Application>
  <DocSecurity>0</DocSecurity>
  <Lines>22</Lines>
  <Paragraphs>6</Paragraphs>
  <ScaleCrop>false</ScaleCrop>
  <Company>TNB</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26 27 26</dc:title>
  <dc:subject/>
  <dc:creator>WITHRIJ</dc:creator>
  <cp:keywords/>
  <dc:description/>
  <cp:lastModifiedBy>Jonathan Rocas</cp:lastModifiedBy>
  <cp:revision>3</cp:revision>
  <cp:lastPrinted>2007-08-03T20:38:00Z</cp:lastPrinted>
  <dcterms:created xsi:type="dcterms:W3CDTF">2023-10-19T14:13:00Z</dcterms:created>
  <dcterms:modified xsi:type="dcterms:W3CDTF">2023-10-24T14:53:00Z</dcterms:modified>
</cp:coreProperties>
</file>